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  <w:u w:val="none"/>
        </w:rPr>
      </w:pPr>
      <w:r>
        <w:rPr>
          <w:rFonts w:hint="eastAsia"/>
          <w:b/>
          <w:sz w:val="32"/>
          <w:szCs w:val="32"/>
          <w:u w:val="none"/>
        </w:rPr>
        <w:t>主要设备材料招标人推荐品牌一览表</w:t>
      </w:r>
    </w:p>
    <w:tbl>
      <w:tblPr>
        <w:tblStyle w:val="5"/>
        <w:tblW w:w="13892" w:type="dxa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2835"/>
        <w:gridCol w:w="3402"/>
        <w:gridCol w:w="3686"/>
        <w:gridCol w:w="326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/>
                <w:b/>
                <w:bCs/>
                <w:u w:val="none"/>
              </w:rPr>
            </w:pPr>
            <w:r>
              <w:rPr>
                <w:rFonts w:hint="eastAsia" w:cs="宋体"/>
                <w:b/>
                <w:bCs/>
                <w:u w:val="none"/>
              </w:rPr>
              <w:t>序号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b/>
                <w:bCs/>
                <w:u w:val="none"/>
              </w:rPr>
            </w:pPr>
            <w:r>
              <w:rPr>
                <w:rFonts w:hint="eastAsia" w:cs="宋体"/>
                <w:b/>
                <w:bCs/>
                <w:u w:val="none"/>
              </w:rPr>
              <w:t>材料设备名称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b/>
                <w:bCs/>
                <w:u w:val="none"/>
              </w:rPr>
            </w:pPr>
            <w:r>
              <w:rPr>
                <w:rFonts w:hint="eastAsia" w:cs="宋体"/>
                <w:b/>
                <w:bCs/>
                <w:u w:val="none"/>
              </w:rPr>
              <w:t>材料主要性能要求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b/>
                <w:bCs/>
                <w:u w:val="none"/>
              </w:rPr>
            </w:pPr>
            <w:r>
              <w:rPr>
                <w:rFonts w:hint="eastAsia" w:cs="宋体"/>
                <w:b/>
                <w:bCs/>
                <w:u w:val="none"/>
              </w:rPr>
              <w:t>招标人推荐品牌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b/>
                <w:bCs/>
                <w:u w:val="none"/>
              </w:rPr>
            </w:pPr>
            <w:r>
              <w:rPr>
                <w:rFonts w:hint="eastAsia" w:cs="宋体"/>
                <w:b/>
                <w:bCs/>
                <w:u w:val="none"/>
              </w:rPr>
              <w:t>投标人选用品牌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1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宋体"/>
                <w:kern w:val="0"/>
                <w:sz w:val="21"/>
                <w:szCs w:val="21"/>
                <w:u w:val="none"/>
              </w:rPr>
            </w:pPr>
            <w:r>
              <w:rPr>
                <w:rFonts w:hint="eastAsia" w:cs="宋体"/>
                <w:kern w:val="0"/>
                <w:sz w:val="21"/>
                <w:szCs w:val="21"/>
                <w:u w:val="none"/>
              </w:rPr>
              <w:t>乳胶漆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合格品及其以上等级，环保等级达E1级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立邦、多乐士、华润、三棵树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rFonts w:cs="宋体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2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cs="新宋体"/>
                <w:kern w:val="0"/>
                <w:sz w:val="21"/>
                <w:szCs w:val="21"/>
                <w:u w:val="none"/>
              </w:rPr>
            </w:pPr>
            <w:r>
              <w:rPr>
                <w:rFonts w:hint="eastAsia"/>
                <w:color w:val="000000"/>
                <w:sz w:val="21"/>
                <w:szCs w:val="21"/>
                <w:u w:val="none"/>
              </w:rPr>
              <w:t>地砖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合格品及其以上等级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马可波罗、东鹏、诺贝尔、</w:t>
            </w:r>
          </w:p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冠军、斯米克、冠珠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3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/>
                <w:sz w:val="21"/>
                <w:szCs w:val="21"/>
                <w:u w:val="none"/>
              </w:rPr>
              <w:t>铝板集成吊顶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合格品及其以上等级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/>
                <w:sz w:val="21"/>
                <w:szCs w:val="21"/>
                <w:u w:val="none"/>
              </w:rPr>
              <w:t>顶上、奇力、奥普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4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铝合金门窗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合格品及其以上等级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南山、凤铝、栋梁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5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/>
                <w:sz w:val="21"/>
                <w:szCs w:val="21"/>
                <w:u w:val="none"/>
              </w:rPr>
              <w:t>纸面石膏板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合格品及其以上等级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/>
                <w:sz w:val="21"/>
                <w:szCs w:val="21"/>
                <w:u w:val="none"/>
              </w:rPr>
              <w:t>优时吉博罗、龙牌、可耐福、圣戈班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6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sz w:val="21"/>
                <w:szCs w:val="21"/>
                <w:u w:val="none"/>
              </w:rPr>
              <w:t>轻钢龙骨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合格品及其以上等级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/>
                <w:sz w:val="21"/>
                <w:szCs w:val="21"/>
                <w:u w:val="none"/>
              </w:rPr>
              <w:t>博罗拉法基、龙牌、可耐福、圣戈班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cs="宋体"/>
                <w:sz w:val="21"/>
                <w:szCs w:val="21"/>
                <w:u w:val="none"/>
              </w:rPr>
              <w:t>7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电线电缆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合格品及其以上等级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远东、江南、上上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cs="宋体"/>
                <w:sz w:val="21"/>
                <w:szCs w:val="21"/>
                <w:u w:val="none"/>
              </w:rPr>
              <w:t>8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开关、插座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合格品及其以上等级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ABB、施耐德、西门子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cs="宋体"/>
                <w:sz w:val="21"/>
                <w:szCs w:val="21"/>
                <w:u w:val="none"/>
              </w:rPr>
              <w:t>9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灯具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合格品及其以上等级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雷士、欧普、飞利浦、松下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1</w:t>
            </w:r>
            <w:r>
              <w:rPr>
                <w:rFonts w:cs="宋体"/>
                <w:sz w:val="21"/>
                <w:szCs w:val="21"/>
                <w:u w:val="none"/>
              </w:rPr>
              <w:t>0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给水管、排水管、电线管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合格品及其以上等级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 w:cs="宋体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公元、中财、联塑</w:t>
            </w:r>
            <w:r>
              <w:rPr>
                <w:rFonts w:hint="eastAsia" w:cs="宋体"/>
                <w:sz w:val="21"/>
                <w:szCs w:val="21"/>
                <w:u w:val="none"/>
                <w:lang w:eastAsia="zh-CN"/>
              </w:rPr>
              <w:t>、</w:t>
            </w:r>
            <w:r>
              <w:rPr>
                <w:rFonts w:hint="eastAsia" w:cs="宋体"/>
                <w:sz w:val="21"/>
                <w:szCs w:val="21"/>
                <w:u w:val="none"/>
                <w:lang w:val="en-US" w:eastAsia="zh-CN"/>
              </w:rPr>
              <w:t>日丰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1</w:t>
            </w:r>
            <w:r>
              <w:rPr>
                <w:rFonts w:cs="宋体"/>
                <w:sz w:val="21"/>
                <w:szCs w:val="21"/>
                <w:u w:val="none"/>
              </w:rPr>
              <w:t>1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/>
                <w:sz w:val="21"/>
                <w:szCs w:val="21"/>
                <w:u w:val="none"/>
              </w:rPr>
              <w:t>配电箱和内元器件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合格品及其以上等级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/>
                <w:sz w:val="21"/>
                <w:szCs w:val="21"/>
                <w:u w:val="none"/>
              </w:rPr>
              <w:t>施耐德、ABB、西门子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 w:cs="宋体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cs="宋体"/>
                <w:sz w:val="21"/>
                <w:szCs w:val="21"/>
                <w:u w:val="none"/>
                <w:lang w:val="en-US" w:eastAsia="zh-CN"/>
              </w:rPr>
              <w:t>12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u w:val="none"/>
                <w:lang w:val="en-US" w:eastAsia="zh-CN"/>
              </w:rPr>
              <w:t>空调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合格品及其以上等级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u w:val="none"/>
                <w:lang w:val="en-US" w:eastAsia="zh-CN"/>
              </w:rPr>
              <w:t>格力、美的、海尔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 w:cs="宋体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cs="宋体"/>
                <w:sz w:val="21"/>
                <w:szCs w:val="21"/>
                <w:u w:val="none"/>
                <w:lang w:val="en-US" w:eastAsia="zh-CN"/>
              </w:rPr>
              <w:t>13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u w:val="none"/>
                <w:lang w:val="en-US" w:eastAsia="zh-CN"/>
              </w:rPr>
              <w:t>电视机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合格品及其以上等级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u w:val="none"/>
                <w:lang w:val="en-US" w:eastAsia="zh-CN"/>
              </w:rPr>
              <w:t>小米、海信、华为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 w:cs="宋体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cs="宋体"/>
                <w:sz w:val="21"/>
                <w:szCs w:val="21"/>
                <w:u w:val="none"/>
                <w:lang w:val="en-US" w:eastAsia="zh-CN"/>
              </w:rPr>
              <w:t>14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/>
                <w:sz w:val="21"/>
                <w:szCs w:val="21"/>
                <w:u w:val="none"/>
              </w:rPr>
              <w:t>综合布线系统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合格品及其以上等级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/>
                <w:sz w:val="21"/>
                <w:szCs w:val="21"/>
                <w:u w:val="none"/>
              </w:rPr>
              <w:t>一舟、普联、康普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cs="宋体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cs="宋体"/>
                <w:sz w:val="21"/>
                <w:szCs w:val="21"/>
                <w:u w:val="none"/>
                <w:lang w:val="en-US" w:eastAsia="zh-CN"/>
              </w:rPr>
              <w:t>15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 w:cs="宋体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cs="宋体"/>
                <w:kern w:val="0"/>
                <w:sz w:val="21"/>
                <w:szCs w:val="21"/>
                <w:u w:val="none"/>
                <w:lang w:val="en-US" w:eastAsia="zh-CN"/>
              </w:rPr>
              <w:t>网线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u w:val="single"/>
                <w:lang w:val="en-US" w:eastAsia="zh-CN" w:bidi="ar-SA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合格品及其以上等级（六类非屏蔽网线）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u w:val="single"/>
                <w:lang w:val="en-US" w:eastAsia="zh-CN" w:bidi="ar-SA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一舟、普联、康普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ascii="宋体" w:hAnsi="宋体" w:eastAsia="宋体" w:cs="宋体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cs="宋体"/>
                <w:sz w:val="21"/>
                <w:szCs w:val="21"/>
                <w:u w:val="none"/>
                <w:lang w:val="en-US" w:eastAsia="zh-CN"/>
              </w:rPr>
              <w:t>16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cs="宋体"/>
                <w:kern w:val="0"/>
                <w:sz w:val="21"/>
                <w:szCs w:val="21"/>
                <w:u w:val="none"/>
              </w:rPr>
              <w:t>防水材料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合格品及其以上等级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北京东方雨虹、德高、卓宝、科顺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ascii="宋体" w:hAnsi="宋体" w:eastAsia="宋体" w:cs="宋体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cs="宋体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cs="宋体"/>
                <w:sz w:val="21"/>
                <w:szCs w:val="21"/>
                <w:u w:val="none"/>
                <w:lang w:val="en-US" w:eastAsia="zh-CN"/>
              </w:rPr>
              <w:t>17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 w:cs="宋体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cs="宋体"/>
                <w:kern w:val="0"/>
                <w:sz w:val="21"/>
                <w:szCs w:val="21"/>
                <w:u w:val="none"/>
                <w:lang w:val="en-US" w:eastAsia="zh-CN"/>
              </w:rPr>
              <w:t>饮水机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合格品及其以上等级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美菱</w:t>
            </w:r>
            <w:r>
              <w:rPr>
                <w:rFonts w:hint="eastAsia" w:cs="宋体"/>
                <w:sz w:val="21"/>
                <w:szCs w:val="21"/>
                <w:u w:val="none"/>
                <w:lang w:eastAsia="zh-CN"/>
              </w:rPr>
              <w:t>、</w:t>
            </w:r>
            <w:r>
              <w:rPr>
                <w:rFonts w:hint="eastAsia" w:cs="宋体"/>
                <w:sz w:val="21"/>
                <w:szCs w:val="21"/>
                <w:u w:val="none"/>
              </w:rPr>
              <w:t>美的</w:t>
            </w:r>
            <w:r>
              <w:rPr>
                <w:rFonts w:hint="eastAsia" w:cs="宋体"/>
                <w:sz w:val="21"/>
                <w:szCs w:val="21"/>
                <w:u w:val="none"/>
                <w:lang w:eastAsia="zh-CN"/>
              </w:rPr>
              <w:t>、</w:t>
            </w:r>
            <w:r>
              <w:rPr>
                <w:rFonts w:hint="eastAsia" w:cs="宋体"/>
                <w:sz w:val="21"/>
                <w:szCs w:val="21"/>
                <w:u w:val="none"/>
              </w:rPr>
              <w:t>海尔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ascii="宋体" w:hAnsi="宋体" w:eastAsia="宋体" w:cs="宋体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</w:tr>
    </w:tbl>
    <w:p>
      <w:pPr>
        <w:spacing w:line="400" w:lineRule="exact"/>
        <w:jc w:val="left"/>
        <w:rPr>
          <w:rFonts w:cs="宋体"/>
          <w:sz w:val="21"/>
          <w:szCs w:val="21"/>
          <w:u w:val="none"/>
        </w:rPr>
      </w:pPr>
      <w:r>
        <w:rPr>
          <w:rFonts w:hint="eastAsia" w:cs="宋体"/>
          <w:sz w:val="21"/>
          <w:szCs w:val="21"/>
          <w:u w:val="none"/>
        </w:rPr>
        <w:t>注：</w:t>
      </w:r>
    </w:p>
    <w:p>
      <w:pPr>
        <w:spacing w:line="400" w:lineRule="exact"/>
        <w:jc w:val="left"/>
        <w:rPr>
          <w:rFonts w:cs="宋体"/>
          <w:sz w:val="21"/>
          <w:szCs w:val="21"/>
          <w:u w:val="none"/>
        </w:rPr>
      </w:pPr>
      <w:r>
        <w:rPr>
          <w:rFonts w:hint="eastAsia" w:cs="宋体"/>
          <w:sz w:val="21"/>
          <w:szCs w:val="21"/>
          <w:u w:val="none"/>
        </w:rPr>
        <w:t>1、以上材料在进场前须经建设单位和设计单位认可，建设单位有权在颜色、样式、用量、材质、配置等方面做出适当调整，但价格不予调整。</w:t>
      </w:r>
    </w:p>
    <w:p>
      <w:pPr>
        <w:spacing w:line="400" w:lineRule="exact"/>
        <w:jc w:val="left"/>
        <w:rPr>
          <w:rFonts w:cs="宋体"/>
          <w:color w:val="FF0000"/>
          <w:sz w:val="21"/>
          <w:szCs w:val="21"/>
          <w:u w:val="none"/>
        </w:rPr>
      </w:pPr>
      <w:r>
        <w:rPr>
          <w:rFonts w:hint="eastAsia" w:cs="宋体"/>
          <w:sz w:val="21"/>
          <w:szCs w:val="21"/>
          <w:u w:val="none"/>
        </w:rPr>
        <w:t>2、投标人投标时需选择某一具体品牌。如投标人采用推荐品牌以外的其他产品供货的，质量和性能等技术指标必须优于或者相当于推荐品牌。</w:t>
      </w:r>
      <w:r>
        <w:rPr>
          <w:rFonts w:hint="eastAsia" w:cs="宋体"/>
          <w:color w:val="FF0000"/>
          <w:sz w:val="21"/>
          <w:szCs w:val="21"/>
          <w:u w:val="none"/>
        </w:rPr>
        <w:t>一旦中标，中标人不得以任何理由更换</w:t>
      </w:r>
      <w:r>
        <w:rPr>
          <w:rFonts w:hint="eastAsia" w:cs="宋体"/>
          <w:color w:val="FF0000"/>
          <w:sz w:val="21"/>
          <w:szCs w:val="21"/>
          <w:u w:val="none"/>
          <w:lang w:val="en-US" w:eastAsia="zh-CN"/>
        </w:rPr>
        <w:t>选定</w:t>
      </w:r>
      <w:r>
        <w:rPr>
          <w:rFonts w:hint="eastAsia" w:cs="宋体"/>
          <w:color w:val="FF0000"/>
          <w:sz w:val="21"/>
          <w:szCs w:val="21"/>
          <w:u w:val="none"/>
        </w:rPr>
        <w:t>品牌,并于领取中标通知书后三天内向建设单位提供样品，经建设单位认可后方可签订合同。</w:t>
      </w:r>
    </w:p>
    <w:p>
      <w:pPr>
        <w:spacing w:before="163" w:beforeLines="50" w:line="360" w:lineRule="auto"/>
        <w:jc w:val="left"/>
        <w:rPr>
          <w:rFonts w:cs="宋体"/>
          <w:u w:val="none"/>
        </w:rPr>
      </w:pPr>
      <w:r>
        <w:rPr>
          <w:rFonts w:hint="eastAsia" w:cs="宋体"/>
          <w:color w:val="FF0000"/>
          <w:sz w:val="21"/>
          <w:szCs w:val="21"/>
          <w:u w:val="none"/>
        </w:rPr>
        <w:t xml:space="preserve"> </w:t>
      </w:r>
      <w:r>
        <w:rPr>
          <w:rFonts w:cs="宋体"/>
          <w:color w:val="FF0000"/>
          <w:sz w:val="21"/>
          <w:szCs w:val="21"/>
          <w:u w:val="none"/>
        </w:rPr>
        <w:t xml:space="preserve">                                                                                                             </w:t>
      </w:r>
      <w:r>
        <w:rPr>
          <w:rFonts w:hint="eastAsia" w:cs="宋体"/>
          <w:u w:val="none"/>
        </w:rPr>
        <w:t>投标人（单位公章）：</w:t>
      </w:r>
    </w:p>
    <w:p>
      <w:pPr>
        <w:wordWrap w:val="0"/>
        <w:spacing w:before="163" w:beforeLines="50" w:line="360" w:lineRule="auto"/>
        <w:ind w:right="240"/>
        <w:jc w:val="right"/>
        <w:rPr>
          <w:rFonts w:cs="宋体"/>
          <w:u w:val="none"/>
        </w:rPr>
      </w:pPr>
      <w:r>
        <w:rPr>
          <w:rFonts w:hint="eastAsia" w:cs="宋体"/>
          <w:u w:val="none"/>
        </w:rPr>
        <w:t xml:space="preserve">年 </w:t>
      </w:r>
      <w:r>
        <w:rPr>
          <w:rFonts w:cs="宋体"/>
          <w:u w:val="none"/>
        </w:rPr>
        <w:t xml:space="preserve"> </w:t>
      </w:r>
      <w:r>
        <w:rPr>
          <w:rFonts w:hint="eastAsia" w:cs="宋体"/>
          <w:u w:val="none"/>
        </w:rPr>
        <w:t xml:space="preserve"> 月 </w:t>
      </w:r>
      <w:r>
        <w:rPr>
          <w:rFonts w:cs="宋体"/>
          <w:u w:val="none"/>
        </w:rPr>
        <w:t xml:space="preserve"> </w:t>
      </w:r>
      <w:r>
        <w:rPr>
          <w:rFonts w:hint="eastAsia" w:cs="宋体"/>
          <w:u w:val="none"/>
        </w:rPr>
        <w:t xml:space="preserve"> 日</w:t>
      </w:r>
    </w:p>
    <w:p>
      <w:bookmarkStart w:id="0" w:name="_GoBack"/>
      <w:bookmarkEnd w:id="0"/>
    </w:p>
    <w:sectPr>
      <w:pgSz w:w="16838" w:h="11906" w:orient="landscape"/>
      <w:pgMar w:top="1633" w:right="1440" w:bottom="1633" w:left="1440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RlYTA1MGE4NTdiOWE3ZDhmMTI4NjI2MTI4ZjE0Y2MifQ=="/>
  </w:docVars>
  <w:rsids>
    <w:rsidRoot w:val="00972CC6"/>
    <w:rsid w:val="00111200"/>
    <w:rsid w:val="002325FA"/>
    <w:rsid w:val="00233D2B"/>
    <w:rsid w:val="002575B4"/>
    <w:rsid w:val="004039B0"/>
    <w:rsid w:val="00414F64"/>
    <w:rsid w:val="004B35EE"/>
    <w:rsid w:val="005452F9"/>
    <w:rsid w:val="00631F2C"/>
    <w:rsid w:val="00672AD9"/>
    <w:rsid w:val="006A02E3"/>
    <w:rsid w:val="00732198"/>
    <w:rsid w:val="00750296"/>
    <w:rsid w:val="0080320E"/>
    <w:rsid w:val="0080763A"/>
    <w:rsid w:val="0084514F"/>
    <w:rsid w:val="008F1D5F"/>
    <w:rsid w:val="00972CC6"/>
    <w:rsid w:val="009741A7"/>
    <w:rsid w:val="00997205"/>
    <w:rsid w:val="00A94436"/>
    <w:rsid w:val="00B0364E"/>
    <w:rsid w:val="00BC00A0"/>
    <w:rsid w:val="00C749CA"/>
    <w:rsid w:val="00C826F1"/>
    <w:rsid w:val="00E26760"/>
    <w:rsid w:val="00E32D7F"/>
    <w:rsid w:val="00EB6302"/>
    <w:rsid w:val="00EE6E00"/>
    <w:rsid w:val="00FA0CB4"/>
    <w:rsid w:val="12964963"/>
    <w:rsid w:val="149007E8"/>
    <w:rsid w:val="16694AE1"/>
    <w:rsid w:val="17E41E72"/>
    <w:rsid w:val="21DA0CCF"/>
    <w:rsid w:val="250863B1"/>
    <w:rsid w:val="32911C30"/>
    <w:rsid w:val="36611110"/>
    <w:rsid w:val="3D8C05A1"/>
    <w:rsid w:val="40DF7068"/>
    <w:rsid w:val="4F625D55"/>
    <w:rsid w:val="5B0C1DAE"/>
    <w:rsid w:val="61F5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qFormat="1" w:uiPriority="99" w:semiHidden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宋体" w:eastAsia="宋体" w:cs="Times New Roman"/>
      <w:kern w:val="2"/>
      <w:sz w:val="24"/>
      <w:szCs w:val="24"/>
      <w:u w:val="single"/>
      <w:lang w:val="en-US" w:eastAsia="zh-CN" w:bidi="ar-SA"/>
    </w:rPr>
  </w:style>
  <w:style w:type="character" w:default="1" w:styleId="6">
    <w:name w:val="Default Paragraph Font"/>
    <w:autoRedefine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9"/>
    <w:basedOn w:val="1"/>
    <w:next w:val="1"/>
    <w:unhideWhenUsed/>
    <w:qFormat/>
    <w:uiPriority w:val="99"/>
    <w:pPr>
      <w:ind w:left="1600" w:leftChars="1600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rFonts w:ascii="宋体" w:hAnsi="宋体" w:eastAsia="宋体" w:cs="Times New Roman"/>
      <w:kern w:val="2"/>
      <w:sz w:val="18"/>
      <w:szCs w:val="18"/>
      <w:u w:val="single"/>
    </w:rPr>
  </w:style>
  <w:style w:type="character" w:customStyle="1" w:styleId="8">
    <w:name w:val="页脚 字符"/>
    <w:basedOn w:val="6"/>
    <w:link w:val="3"/>
    <w:autoRedefine/>
    <w:qFormat/>
    <w:uiPriority w:val="99"/>
    <w:rPr>
      <w:rFonts w:ascii="宋体" w:hAnsi="宋体" w:eastAsia="宋体" w:cs="Times New Roman"/>
      <w:kern w:val="2"/>
      <w:sz w:val="18"/>
      <w:szCs w:val="18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2</Pages>
  <Words>118</Words>
  <Characters>675</Characters>
  <Lines>5</Lines>
  <Paragraphs>1</Paragraphs>
  <TotalTime>1</TotalTime>
  <ScaleCrop>false</ScaleCrop>
  <LinksUpToDate>false</LinksUpToDate>
  <CharactersWithSpaces>792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2023-08-08T07:41:00Z</dcterms:created>
  <dc:creator>979591588@qq.com</dc:creator>
  <cp:lastModifiedBy>渠勇</cp:lastModifiedBy>
  <dcterms:modified xsi:type="dcterms:W3CDTF">2024-03-01T08:50:42Z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D8E6266CE1524271BBC13B74681244ED_13</vt:lpwstr>
  </property>
</Properties>
</file>