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江苏国信政府采购服务中心有限公司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</w:t>
      </w:r>
      <w:r>
        <w:rPr>
          <w:rStyle w:val="5"/>
          <w:rFonts w:ascii="宋体" w:hAnsi="宋体"/>
          <w:sz w:val="24"/>
        </w:rPr>
        <w:t>“</w:t>
      </w:r>
      <w:r>
        <w:rPr>
          <w:rFonts w:hint="eastAsia" w:ascii="宋体" w:hAnsi="宋体" w:cs="宋体"/>
          <w:sz w:val="24"/>
        </w:rPr>
        <w:t>江苏医药职业学院网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浏览到</w:t>
      </w:r>
      <w:r>
        <w:rPr>
          <w:rFonts w:hint="eastAsia" w:ascii="宋体" w:hAnsi="宋体" w:cs="宋体"/>
          <w:sz w:val="24"/>
          <w:u w:val="single"/>
        </w:rPr>
        <w:t xml:space="preserve"> 图书馆2024-2026年中文纸质期刊采购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投标人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2、我单位在获取采购文件后，严格按采购文件的约定编制投标文件并准时参加本次采购的投标。如我单位不参加本次投标，将在投标文件中约定的时间内以书面方式（盖章，可通过电邮方式）告知贵司。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  <w:lang w:val="en-US" w:eastAsia="zh-CN"/>
              </w:rPr>
              <w:t>59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投标人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投标人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投标人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投标人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jc w:val="right"/>
      </w:pPr>
      <w:bookmarkStart w:id="0" w:name="_GoBack"/>
      <w:r>
        <w:rPr>
          <w:rFonts w:hint="eastAsia" w:ascii="宋体" w:hAnsi="宋体" w:cs="宋体"/>
          <w:sz w:val="24"/>
        </w:rPr>
        <w:t>日期：    年   月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ZWE1NWEzOGY0YTdkOTNkNzAzODkyMzliNjRjMmUifQ=="/>
  </w:docVars>
  <w:rsids>
    <w:rsidRoot w:val="059735A8"/>
    <w:rsid w:val="059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2023-11-24T03:29:00Z</dcterms:created>
  <dc:creator>江苏国信</dc:creator>
  <cp:lastModifiedBy>江苏国信</cp:lastModifiedBy>
  <dcterms:modified xsi:type="dcterms:W3CDTF">2023-11-24T03:29:33Z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F9C3393BDC1A42C7A2630167860C13D7_11</vt:lpwstr>
  </property>
</Properties>
</file>