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sz w:val="72"/>
          <w:szCs w:val="72"/>
        </w:rPr>
      </w:pPr>
    </w:p>
    <w:p>
      <w:pPr>
        <w:snapToGrid w:val="0"/>
        <w:spacing w:before="120" w:after="120" w:line="300" w:lineRule="auto"/>
        <w:jc w:val="center"/>
        <w:rPr>
          <w:rFonts w:asciiTheme="majorEastAsia" w:hAnsiTheme="majorEastAsia" w:eastAsiaTheme="majorEastAsia"/>
          <w:color w:val="FF0000"/>
          <w:sz w:val="72"/>
          <w:szCs w:val="72"/>
        </w:rPr>
      </w:pPr>
      <w:r>
        <w:rPr>
          <w:rFonts w:hint="eastAsia" w:asciiTheme="majorEastAsia" w:hAnsiTheme="majorEastAsia" w:eastAsiaTheme="majorEastAsia"/>
          <w:sz w:val="72"/>
          <w:szCs w:val="72"/>
        </w:rPr>
        <w:t>询价文件</w:t>
      </w:r>
    </w:p>
    <w:p>
      <w:pPr>
        <w:tabs>
          <w:tab w:val="left" w:pos="8610"/>
        </w:tabs>
        <w:snapToGrid w:val="0"/>
        <w:spacing w:line="300" w:lineRule="auto"/>
        <w:jc w:val="left"/>
        <w:rPr>
          <w:rFonts w:asciiTheme="majorEastAsia" w:hAnsiTheme="majorEastAsia" w:eastAsiaTheme="majorEastAsia"/>
          <w:b/>
          <w:bCs/>
          <w:sz w:val="28"/>
        </w:rPr>
      </w:pPr>
      <w:r>
        <w:rPr>
          <w:rFonts w:asciiTheme="majorEastAsia" w:hAnsiTheme="majorEastAsia" w:eastAsiaTheme="majorEastAsia"/>
          <w:b/>
          <w:bCs/>
          <w:sz w:val="28"/>
        </w:rPr>
        <w:tab/>
      </w: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ind w:firstLine="1254" w:firstLineChars="347"/>
        <w:rPr>
          <w:rFonts w:asciiTheme="majorEastAsia" w:hAnsiTheme="majorEastAsia" w:eastAsiaTheme="majorEastAsia"/>
          <w:b/>
          <w:bCs/>
          <w:sz w:val="36"/>
          <w:szCs w:val="36"/>
        </w:rPr>
      </w:pPr>
    </w:p>
    <w:p>
      <w:pPr>
        <w:snapToGrid w:val="0"/>
        <w:spacing w:line="300" w:lineRule="auto"/>
        <w:ind w:left="3091" w:leftChars="453" w:hanging="2140" w:hangingChars="592"/>
        <w:rPr>
          <w:rFonts w:asciiTheme="majorEastAsia" w:hAnsiTheme="majorEastAsia" w:eastAsiaTheme="majorEastAsia"/>
          <w:b/>
          <w:bCs/>
          <w:sz w:val="36"/>
          <w:szCs w:val="36"/>
        </w:rPr>
      </w:pPr>
    </w:p>
    <w:p>
      <w:pPr>
        <w:snapToGrid w:val="0"/>
        <w:spacing w:line="300" w:lineRule="auto"/>
        <w:ind w:firstLine="469" w:firstLineChars="146"/>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项目名称</w:t>
      </w:r>
      <w:r>
        <w:rPr>
          <w:rFonts w:asciiTheme="majorEastAsia" w:hAnsiTheme="majorEastAsia" w:eastAsiaTheme="majorEastAsia"/>
          <w:b/>
          <w:bCs/>
          <w:sz w:val="32"/>
          <w:szCs w:val="32"/>
        </w:rPr>
        <w:t xml:space="preserve">: </w:t>
      </w:r>
      <w:r>
        <w:rPr>
          <w:rFonts w:hint="eastAsia" w:asciiTheme="majorEastAsia" w:hAnsiTheme="majorEastAsia" w:eastAsiaTheme="majorEastAsia"/>
          <w:b/>
          <w:bCs/>
          <w:sz w:val="32"/>
          <w:szCs w:val="32"/>
        </w:rPr>
        <w:t>江苏医药职业学院学生实习责任保险采购项目</w:t>
      </w:r>
    </w:p>
    <w:p>
      <w:pPr>
        <w:snapToGrid w:val="0"/>
        <w:spacing w:line="300" w:lineRule="auto"/>
        <w:ind w:firstLine="469" w:firstLineChars="146"/>
        <w:rPr>
          <w:rFonts w:asciiTheme="majorEastAsia" w:hAnsiTheme="majorEastAsia" w:eastAsiaTheme="majorEastAsia"/>
          <w:b/>
          <w:bCs/>
          <w:sz w:val="32"/>
          <w:szCs w:val="32"/>
        </w:rPr>
      </w:pPr>
    </w:p>
    <w:p>
      <w:pPr>
        <w:pStyle w:val="2"/>
        <w:rPr>
          <w:rFonts w:asciiTheme="majorEastAsia" w:hAnsiTheme="majorEastAsia" w:eastAsiaTheme="majorEastAsia"/>
        </w:rPr>
      </w:pPr>
    </w:p>
    <w:p>
      <w:pPr>
        <w:snapToGrid w:val="0"/>
        <w:spacing w:line="300" w:lineRule="auto"/>
        <w:ind w:firstLine="472" w:firstLineChars="147"/>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项目编号</w:t>
      </w:r>
      <w:r>
        <w:rPr>
          <w:rFonts w:asciiTheme="majorEastAsia" w:hAnsiTheme="majorEastAsia" w:eastAsiaTheme="majorEastAsia"/>
          <w:b/>
          <w:bCs/>
          <w:color w:val="000000" w:themeColor="text1"/>
          <w:sz w:val="32"/>
          <w:szCs w:val="32"/>
        </w:rPr>
        <w:t xml:space="preserve">: </w:t>
      </w:r>
      <w:r>
        <w:rPr>
          <w:rFonts w:hint="eastAsia" w:asciiTheme="majorEastAsia" w:hAnsiTheme="majorEastAsia" w:eastAsiaTheme="majorEastAsia"/>
          <w:b/>
          <w:bCs/>
          <w:color w:val="000000" w:themeColor="text1"/>
          <w:sz w:val="32"/>
          <w:szCs w:val="32"/>
        </w:rPr>
        <w:t>XJ</w:t>
      </w:r>
      <w:r>
        <w:rPr>
          <w:rFonts w:asciiTheme="majorEastAsia" w:hAnsiTheme="majorEastAsia" w:eastAsiaTheme="majorEastAsia"/>
          <w:b/>
          <w:bCs/>
          <w:color w:val="000000" w:themeColor="text1"/>
          <w:sz w:val="32"/>
          <w:szCs w:val="32"/>
        </w:rPr>
        <w:t>2020-</w:t>
      </w:r>
      <w:r>
        <w:rPr>
          <w:rFonts w:hint="eastAsia" w:asciiTheme="majorEastAsia" w:hAnsiTheme="majorEastAsia" w:eastAsiaTheme="majorEastAsia"/>
          <w:b/>
          <w:bCs/>
          <w:color w:val="000000" w:themeColor="text1"/>
          <w:sz w:val="32"/>
          <w:szCs w:val="32"/>
        </w:rPr>
        <w:t>042号</w:t>
      </w: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color w:val="FF0000"/>
          <w:sz w:val="36"/>
          <w:szCs w:val="36"/>
        </w:rPr>
      </w:pPr>
      <w:r>
        <w:rPr>
          <w:rFonts w:hint="eastAsia" w:asciiTheme="majorEastAsia" w:hAnsiTheme="majorEastAsia" w:eastAsiaTheme="majorEastAsia"/>
          <w:sz w:val="36"/>
          <w:szCs w:val="36"/>
        </w:rPr>
        <w:t>江苏医药职业学院</w:t>
      </w:r>
    </w:p>
    <w:p>
      <w:pPr>
        <w:snapToGrid w:val="0"/>
        <w:spacing w:before="120" w:after="120" w:line="300" w:lineRule="auto"/>
        <w:jc w:val="center"/>
        <w:rPr>
          <w:rFonts w:asciiTheme="majorEastAsia" w:hAnsiTheme="majorEastAsia" w:eastAsiaTheme="majorEastAsia"/>
          <w:sz w:val="36"/>
          <w:szCs w:val="36"/>
        </w:rPr>
      </w:pPr>
      <w:r>
        <w:rPr>
          <w:rFonts w:asciiTheme="majorEastAsia" w:hAnsiTheme="majorEastAsia" w:eastAsiaTheme="majorEastAsia"/>
          <w:sz w:val="36"/>
          <w:szCs w:val="36"/>
        </w:rPr>
        <w:t>2020</w:t>
      </w:r>
      <w:r>
        <w:rPr>
          <w:rFonts w:hint="eastAsia" w:asciiTheme="majorEastAsia" w:hAnsiTheme="majorEastAsia" w:eastAsiaTheme="majorEastAsia"/>
          <w:sz w:val="36"/>
          <w:szCs w:val="36"/>
        </w:rPr>
        <w:t>年6月</w:t>
      </w:r>
      <w:r>
        <w:rPr>
          <w:rFonts w:hint="eastAsia" w:asciiTheme="majorEastAsia" w:hAnsiTheme="majorEastAsia" w:eastAsiaTheme="majorEastAsia"/>
          <w:sz w:val="36"/>
          <w:szCs w:val="36"/>
          <w:lang w:val="en-US" w:eastAsia="zh-CN"/>
        </w:rPr>
        <w:t>21</w:t>
      </w:r>
      <w:r>
        <w:rPr>
          <w:rFonts w:hint="eastAsia" w:asciiTheme="majorEastAsia" w:hAnsiTheme="majorEastAsia" w:eastAsiaTheme="majorEastAsia"/>
          <w:sz w:val="36"/>
          <w:szCs w:val="36"/>
        </w:rPr>
        <w:t>日</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第一部分  询价公告</w:t>
      </w:r>
    </w:p>
    <w:p>
      <w:pPr>
        <w:pStyle w:val="2"/>
        <w:rPr>
          <w:rFonts w:asciiTheme="majorEastAsia" w:hAnsiTheme="majorEastAsia" w:eastAsiaTheme="majorEastAsia"/>
        </w:rPr>
      </w:pP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江苏医药职业学院决定就其所需的</w:t>
      </w:r>
      <w:r>
        <w:rPr>
          <w:rFonts w:hint="eastAsia" w:asciiTheme="majorEastAsia" w:hAnsiTheme="majorEastAsia" w:eastAsiaTheme="majorEastAsia"/>
          <w:bCs/>
          <w:spacing w:val="10"/>
          <w:kern w:val="15"/>
          <w:position w:val="2"/>
          <w:sz w:val="24"/>
        </w:rPr>
        <w:t>学生实习责任保险采购项目</w:t>
      </w:r>
      <w:r>
        <w:rPr>
          <w:rFonts w:hint="eastAsia" w:asciiTheme="majorEastAsia" w:hAnsiTheme="majorEastAsia" w:eastAsiaTheme="majorEastAsia"/>
          <w:spacing w:val="10"/>
          <w:kern w:val="15"/>
          <w:position w:val="2"/>
          <w:sz w:val="24"/>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一、项目名称及编号</w:t>
      </w:r>
    </w:p>
    <w:p>
      <w:pPr>
        <w:snapToGrid w:val="0"/>
        <w:spacing w:line="460" w:lineRule="exact"/>
        <w:ind w:firstLine="470" w:firstLineChars="196"/>
        <w:rPr>
          <w:rFonts w:asciiTheme="majorEastAsia" w:hAnsiTheme="majorEastAsia" w:eastAsiaTheme="majorEastAsia"/>
          <w:b/>
          <w:bCs/>
          <w:sz w:val="24"/>
        </w:rPr>
      </w:pPr>
      <w:r>
        <w:rPr>
          <w:rFonts w:hint="eastAsia" w:asciiTheme="majorEastAsia" w:hAnsiTheme="majorEastAsia" w:eastAsiaTheme="majorEastAsia"/>
          <w:bCs/>
          <w:sz w:val="24"/>
        </w:rPr>
        <w:t>项目名称：江苏医药职业学院学生实习责任保险采购项目</w:t>
      </w:r>
    </w:p>
    <w:p>
      <w:pPr>
        <w:snapToGrid w:val="0"/>
        <w:spacing w:line="460" w:lineRule="exact"/>
        <w:ind w:firstLine="470" w:firstLineChars="196"/>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项目编号：</w:t>
      </w:r>
      <w:r>
        <w:rPr>
          <w:rFonts w:hint="eastAsia" w:asciiTheme="majorEastAsia" w:hAnsiTheme="majorEastAsia" w:eastAsiaTheme="majorEastAsia"/>
          <w:b/>
          <w:bCs/>
          <w:color w:val="000000" w:themeColor="text1"/>
          <w:sz w:val="24"/>
        </w:rPr>
        <w:t>XJ</w:t>
      </w:r>
      <w:r>
        <w:rPr>
          <w:rFonts w:asciiTheme="majorEastAsia" w:hAnsiTheme="majorEastAsia" w:eastAsiaTheme="majorEastAsia"/>
          <w:bCs/>
          <w:color w:val="000000" w:themeColor="text1"/>
          <w:sz w:val="24"/>
        </w:rPr>
        <w:t xml:space="preserve"> 2020-</w:t>
      </w:r>
      <w:r>
        <w:rPr>
          <w:rFonts w:hint="eastAsia" w:asciiTheme="majorEastAsia" w:hAnsiTheme="majorEastAsia" w:eastAsiaTheme="majorEastAsia"/>
          <w:bCs/>
          <w:color w:val="000000" w:themeColor="text1"/>
          <w:sz w:val="24"/>
        </w:rPr>
        <w:t>042号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二、采购项目简要说明及预算金额</w:t>
      </w:r>
    </w:p>
    <w:p>
      <w:pPr>
        <w:tabs>
          <w:tab w:val="left" w:pos="900"/>
        </w:tabs>
        <w:spacing w:line="460" w:lineRule="exact"/>
        <w:ind w:firstLine="384" w:firstLineChars="14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2.1江苏医药职业学院学生实习责任保险采购项目，最高限价：40 元/人。</w:t>
      </w:r>
    </w:p>
    <w:p>
      <w:pPr>
        <w:pStyle w:val="2"/>
        <w:spacing w:line="46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2.2 服务内容：根据教育部等五部门关于印发“《职业学校学生实习管理规定》的通知”（教职成〔2016〕3号）要求，职业学校应根据国家有关规定，切实保障学生利益，为2018级2647名学生集中投保实习责任保险，保险参照《全国职业院校学生实习责任保险统保示范项目》的《职业院校学生实习责任保险条款》执行，其中（1）每生每次事故的责任保额不低于35万元；（2）每生每次事故医疗费的责任保额不低于4万元；（3）学生实习第三者责任保险的责任保额不低于10万元；（4）其它险种保额不低于盐城地区同类院校。</w:t>
      </w:r>
    </w:p>
    <w:p>
      <w:pPr>
        <w:pStyle w:val="2"/>
        <w:spacing w:line="46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2.3 参保人数：2647人（以实际参保人数为准）。</w:t>
      </w:r>
    </w:p>
    <w:p>
      <w:pPr>
        <w:pStyle w:val="2"/>
        <w:spacing w:line="460" w:lineRule="exact"/>
        <w:rPr>
          <w:rFonts w:asciiTheme="majorEastAsia" w:hAnsiTheme="majorEastAsia" w:eastAsiaTheme="majorEastAsia"/>
          <w:color w:val="auto"/>
          <w:spacing w:val="10"/>
          <w:kern w:val="15"/>
          <w:position w:val="2"/>
        </w:rPr>
      </w:pPr>
      <w:r>
        <w:rPr>
          <w:rFonts w:hint="eastAsia" w:asciiTheme="majorEastAsia" w:hAnsiTheme="majorEastAsia" w:eastAsiaTheme="majorEastAsia"/>
          <w:color w:val="auto"/>
          <w:spacing w:val="10"/>
          <w:kern w:val="15"/>
          <w:position w:val="2"/>
        </w:rPr>
        <w:t xml:space="preserve">   2.4 保 期：1年。</w:t>
      </w:r>
    </w:p>
    <w:p>
      <w:pPr>
        <w:tabs>
          <w:tab w:val="left" w:pos="900"/>
        </w:tabs>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三、供应商资格要求</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、法人或者其他组织的营业执照等证明文件；</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、具备履行合同所必需的设备和专业技术能力的书面声明；</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、参加政府采购活动前</w:t>
      </w:r>
      <w:r>
        <w:rPr>
          <w:rFonts w:asciiTheme="majorEastAsia" w:hAnsiTheme="majorEastAsia" w:eastAsiaTheme="majorEastAsia"/>
          <w:sz w:val="24"/>
        </w:rPr>
        <w:t>3</w:t>
      </w:r>
      <w:r>
        <w:rPr>
          <w:rFonts w:hint="eastAsia" w:asciiTheme="majorEastAsia" w:hAnsiTheme="majorEastAsia" w:eastAsiaTheme="majorEastAsia"/>
          <w:sz w:val="24"/>
        </w:rPr>
        <w:t>年内在经营活动中没有重大违法记录的书面声明。</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（二）其他资格条件：</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 经中国保险监督管理委员会批准的且满足以下条件的中国境内保险公司：具有保险业务经营许可证和营业执照，具有较强服务能力，具备经营相关险种及承保理赔经验的地市级分公司或中心支公司</w:t>
      </w:r>
      <w:r>
        <w:rPr>
          <w:rFonts w:asciiTheme="majorEastAsia" w:hAnsiTheme="majorEastAsia" w:eastAsiaTheme="majorEastAsia"/>
          <w:sz w:val="24"/>
        </w:rPr>
        <w:t>；</w:t>
      </w:r>
    </w:p>
    <w:p>
      <w:pPr>
        <w:snapToGrid w:val="0"/>
        <w:spacing w:line="460" w:lineRule="exact"/>
        <w:ind w:firstLine="480" w:firstLineChars="200"/>
        <w:rPr>
          <w:rFonts w:asciiTheme="majorEastAsia" w:hAnsiTheme="majorEastAsia" w:eastAsiaTheme="majorEastAsia"/>
          <w:sz w:val="24"/>
        </w:rPr>
      </w:pP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2、符合国家保监委规定、依据《中华人民共和国保险法》设立享有学生实习责任保险（校方责任险）资格的保险公司。</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3、未被“信用中国”网站（</w:t>
      </w:r>
      <w:r>
        <w:rPr>
          <w:rFonts w:asciiTheme="majorEastAsia" w:hAnsiTheme="majorEastAsia" w:eastAsiaTheme="majorEastAsia"/>
          <w:sz w:val="24"/>
        </w:rPr>
        <w:t>www.creditchina.gov.cn</w:t>
      </w:r>
      <w:r>
        <w:rPr>
          <w:rFonts w:hint="eastAsia" w:asciiTheme="majorEastAsia" w:hAnsiTheme="majorEastAsia" w:eastAsiaTheme="majorEastAsia"/>
          <w:sz w:val="24"/>
        </w:rPr>
        <w:t>）列入失信被执行人、重大税收违法案件当事人名单、政府采购严重失信行为记录名单。</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联合体投标。</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进口产品投标。</w:t>
      </w:r>
    </w:p>
    <w:p>
      <w:pPr>
        <w:snapToGrid w:val="0"/>
        <w:spacing w:line="46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四、询价文件发放（获取）</w:t>
      </w: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自询价公告在“江苏医药职业学院网”发布之日5个工作日。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五、报价截止时间及要求：</w:t>
      </w:r>
      <w:r>
        <w:rPr>
          <w:rFonts w:hint="eastAsia" w:asciiTheme="majorEastAsia" w:hAnsiTheme="majorEastAsia" w:eastAsiaTheme="majorEastAsia"/>
          <w:kern w:val="15"/>
          <w:position w:val="2"/>
          <w:sz w:val="24"/>
        </w:rPr>
        <w:t>报价人请于</w:t>
      </w:r>
      <w:r>
        <w:rPr>
          <w:rFonts w:asciiTheme="majorEastAsia" w:hAnsiTheme="majorEastAsia" w:eastAsiaTheme="majorEastAsia"/>
          <w:color w:val="000000" w:themeColor="text1"/>
          <w:kern w:val="15"/>
          <w:position w:val="2"/>
          <w:sz w:val="24"/>
          <w:u w:val="single"/>
        </w:rPr>
        <w:t>2020</w:t>
      </w:r>
      <w:r>
        <w:rPr>
          <w:rFonts w:hint="eastAsia" w:asciiTheme="majorEastAsia" w:hAnsiTheme="majorEastAsia" w:eastAsiaTheme="majorEastAsia"/>
          <w:color w:val="000000" w:themeColor="text1"/>
          <w:kern w:val="15"/>
          <w:position w:val="2"/>
          <w:sz w:val="24"/>
          <w:u w:val="single"/>
        </w:rPr>
        <w:t xml:space="preserve">年 </w:t>
      </w:r>
      <w:r>
        <w:rPr>
          <w:rFonts w:hint="eastAsia" w:asciiTheme="majorEastAsia" w:hAnsiTheme="majorEastAsia" w:eastAsiaTheme="majorEastAsia"/>
          <w:color w:val="000000" w:themeColor="text1"/>
          <w:kern w:val="15"/>
          <w:position w:val="2"/>
          <w:sz w:val="24"/>
          <w:u w:val="single"/>
          <w:lang w:val="en-US" w:eastAsia="zh-CN"/>
        </w:rPr>
        <w:t>6</w:t>
      </w:r>
      <w:r>
        <w:rPr>
          <w:rFonts w:hint="eastAsia" w:asciiTheme="majorEastAsia" w:hAnsiTheme="majorEastAsia" w:eastAsiaTheme="majorEastAsia"/>
          <w:color w:val="000000" w:themeColor="text1"/>
          <w:kern w:val="15"/>
          <w:position w:val="2"/>
          <w:sz w:val="24"/>
          <w:u w:val="single"/>
        </w:rPr>
        <w:t xml:space="preserve"> 月 </w:t>
      </w:r>
      <w:r>
        <w:rPr>
          <w:rFonts w:hint="eastAsia" w:asciiTheme="majorEastAsia" w:hAnsiTheme="majorEastAsia" w:eastAsiaTheme="majorEastAsia"/>
          <w:color w:val="000000" w:themeColor="text1"/>
          <w:kern w:val="15"/>
          <w:position w:val="2"/>
          <w:sz w:val="24"/>
          <w:u w:val="single"/>
          <w:lang w:val="en-US" w:eastAsia="zh-CN"/>
        </w:rPr>
        <w:t>30</w:t>
      </w:r>
      <w:r>
        <w:rPr>
          <w:rFonts w:hint="eastAsia" w:asciiTheme="majorEastAsia" w:hAnsiTheme="majorEastAsia" w:eastAsiaTheme="majorEastAsia"/>
          <w:color w:val="000000" w:themeColor="text1"/>
          <w:kern w:val="15"/>
          <w:position w:val="2"/>
          <w:sz w:val="24"/>
          <w:u w:val="single"/>
        </w:rPr>
        <w:t xml:space="preserve"> 日</w:t>
      </w:r>
      <w:r>
        <w:rPr>
          <w:rFonts w:hint="eastAsia" w:asciiTheme="majorEastAsia" w:hAnsiTheme="majorEastAsia" w:eastAsiaTheme="majorEastAsia"/>
          <w:color w:val="000000" w:themeColor="text1"/>
          <w:kern w:val="15"/>
          <w:position w:val="2"/>
          <w:sz w:val="24"/>
          <w:u w:val="single"/>
          <w:lang w:val="en-US" w:eastAsia="zh-CN"/>
        </w:rPr>
        <w:t>9</w:t>
      </w:r>
      <w:r>
        <w:rPr>
          <w:rFonts w:asciiTheme="majorEastAsia" w:hAnsiTheme="majorEastAsia" w:eastAsiaTheme="majorEastAsia"/>
          <w:b/>
          <w:color w:val="000000" w:themeColor="text1"/>
          <w:kern w:val="15"/>
          <w:position w:val="2"/>
          <w:sz w:val="24"/>
          <w:u w:val="single"/>
        </w:rPr>
        <w:t>:</w:t>
      </w:r>
      <w:r>
        <w:rPr>
          <w:rFonts w:hint="eastAsia" w:asciiTheme="majorEastAsia" w:hAnsiTheme="majorEastAsia" w:eastAsiaTheme="majorEastAsia"/>
          <w:b/>
          <w:color w:val="000000" w:themeColor="text1"/>
          <w:kern w:val="15"/>
          <w:position w:val="2"/>
          <w:sz w:val="24"/>
          <w:u w:val="single"/>
          <w:lang w:val="en-US" w:eastAsia="zh-CN"/>
        </w:rPr>
        <w:t>3</w:t>
      </w:r>
      <w:r>
        <w:rPr>
          <w:rFonts w:asciiTheme="majorEastAsia" w:hAnsiTheme="majorEastAsia" w:eastAsiaTheme="majorEastAsia"/>
          <w:b/>
          <w:color w:val="000000" w:themeColor="text1"/>
          <w:kern w:val="15"/>
          <w:position w:val="2"/>
          <w:sz w:val="24"/>
          <w:u w:val="single"/>
        </w:rPr>
        <w:t>0</w:t>
      </w:r>
      <w:r>
        <w:rPr>
          <w:rFonts w:hint="eastAsia" w:asciiTheme="majorEastAsia" w:hAnsiTheme="majorEastAsia" w:eastAsiaTheme="majorEastAsia"/>
          <w:b/>
          <w:color w:val="000000" w:themeColor="text1"/>
          <w:kern w:val="15"/>
          <w:position w:val="2"/>
          <w:sz w:val="24"/>
          <w:u w:val="single"/>
        </w:rPr>
        <w:t>前</w:t>
      </w:r>
      <w:r>
        <w:rPr>
          <w:rFonts w:hint="eastAsia" w:asciiTheme="majorEastAsia" w:hAnsiTheme="majorEastAsia" w:eastAsiaTheme="majorEastAsia"/>
          <w:kern w:val="15"/>
          <w:position w:val="2"/>
          <w:sz w:val="24"/>
        </w:rPr>
        <w:t>将报价文</w:t>
      </w:r>
      <w:r>
        <w:rPr>
          <w:rFonts w:hint="eastAsia" w:asciiTheme="majorEastAsia" w:hAnsiTheme="majorEastAsia" w:eastAsiaTheme="majorEastAsia"/>
          <w:spacing w:val="10"/>
          <w:kern w:val="15"/>
          <w:position w:val="2"/>
          <w:sz w:val="24"/>
        </w:rPr>
        <w:t>件装订密封加盖公章后（外市报价人可通过快递、邮寄等方式送达。），送至江苏医药职业学院解放校区行政楼</w:t>
      </w:r>
      <w:r>
        <w:rPr>
          <w:rFonts w:asciiTheme="majorEastAsia" w:hAnsiTheme="majorEastAsia" w:eastAsiaTheme="majorEastAsia"/>
          <w:spacing w:val="10"/>
          <w:kern w:val="15"/>
          <w:position w:val="2"/>
          <w:sz w:val="24"/>
        </w:rPr>
        <w:t>208</w:t>
      </w:r>
      <w:r>
        <w:rPr>
          <w:rFonts w:hint="eastAsia" w:asciiTheme="majorEastAsia" w:hAnsiTheme="majorEastAsia" w:eastAsiaTheme="majorEastAsia"/>
          <w:spacing w:val="10"/>
          <w:kern w:val="15"/>
          <w:position w:val="2"/>
          <w:sz w:val="24"/>
        </w:rPr>
        <w:t>室（盐城市解放南路</w:t>
      </w:r>
      <w:r>
        <w:rPr>
          <w:rFonts w:asciiTheme="majorEastAsia" w:hAnsiTheme="majorEastAsia" w:eastAsiaTheme="majorEastAsia"/>
          <w:spacing w:val="10"/>
          <w:kern w:val="15"/>
          <w:position w:val="2"/>
          <w:sz w:val="24"/>
        </w:rPr>
        <w:t>283</w:t>
      </w:r>
      <w:r>
        <w:rPr>
          <w:rFonts w:hint="eastAsia" w:asciiTheme="majorEastAsia" w:hAnsiTheme="majorEastAsia" w:eastAsiaTheme="majorEastAsia"/>
          <w:spacing w:val="10"/>
          <w:kern w:val="15"/>
          <w:position w:val="2"/>
          <w:sz w:val="24"/>
        </w:rPr>
        <w:t>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六、本次询价联系事项</w:t>
      </w:r>
    </w:p>
    <w:p>
      <w:pPr>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询价联系人：刘伟</w:t>
      </w:r>
      <w:r>
        <w:rPr>
          <w:rFonts w:asciiTheme="majorEastAsia" w:hAnsiTheme="majorEastAsia" w:eastAsiaTheme="majorEastAsia"/>
          <w:sz w:val="24"/>
        </w:rPr>
        <w:t xml:space="preserve">  0515-88550311</w:t>
      </w:r>
    </w:p>
    <w:p>
      <w:pPr>
        <w:snapToGrid w:val="0"/>
        <w:spacing w:line="460" w:lineRule="exact"/>
        <w:ind w:firstLine="241" w:firstLineChars="100"/>
        <w:rPr>
          <w:rFonts w:asciiTheme="majorEastAsia" w:hAnsiTheme="majorEastAsia" w:eastAsiaTheme="majorEastAsia"/>
          <w:b/>
          <w:bCs/>
          <w:sz w:val="24"/>
        </w:rPr>
      </w:pPr>
      <w:r>
        <w:rPr>
          <w:rFonts w:hint="eastAsia" w:asciiTheme="majorEastAsia" w:hAnsiTheme="majorEastAsia" w:eastAsiaTheme="majorEastAsia"/>
          <w:b/>
          <w:bCs/>
          <w:sz w:val="24"/>
        </w:rPr>
        <w:t>七、报价文件制作份数要求</w:t>
      </w:r>
    </w:p>
    <w:p>
      <w:pPr>
        <w:adjustRightInd w:val="0"/>
        <w:snapToGrid w:val="0"/>
        <w:spacing w:line="460" w:lineRule="exact"/>
        <w:ind w:firstLine="514"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正本一份：</w:t>
      </w:r>
      <w:r>
        <w:rPr>
          <w:rFonts w:asciiTheme="majorEastAsia" w:hAnsiTheme="majorEastAsia" w:eastAsiaTheme="majorEastAsia"/>
          <w:spacing w:val="10"/>
          <w:kern w:val="15"/>
          <w:position w:val="2"/>
          <w:sz w:val="24"/>
          <w:u w:val="single"/>
        </w:rPr>
        <w:t>1</w:t>
      </w:r>
      <w:r>
        <w:rPr>
          <w:rFonts w:hint="eastAsia" w:asciiTheme="majorEastAsia" w:hAnsiTheme="majorEastAsia" w:eastAsiaTheme="majorEastAsia"/>
          <w:spacing w:val="10"/>
          <w:kern w:val="15"/>
          <w:position w:val="2"/>
          <w:sz w:val="24"/>
        </w:rPr>
        <w:t>份；副本份数：</w:t>
      </w:r>
      <w:r>
        <w:rPr>
          <w:rFonts w:asciiTheme="majorEastAsia" w:hAnsiTheme="majorEastAsia" w:eastAsiaTheme="majorEastAsia"/>
          <w:spacing w:val="10"/>
          <w:kern w:val="15"/>
          <w:position w:val="2"/>
          <w:sz w:val="24"/>
          <w:u w:val="single"/>
        </w:rPr>
        <w:t>2</w:t>
      </w:r>
      <w:r>
        <w:rPr>
          <w:rFonts w:hint="eastAsia" w:asciiTheme="majorEastAsia" w:hAnsiTheme="majorEastAsia" w:eastAsiaTheme="majorEastAsia"/>
          <w:spacing w:val="10"/>
          <w:kern w:val="15"/>
          <w:position w:val="2"/>
          <w:sz w:val="24"/>
        </w:rPr>
        <w:t>份</w:t>
      </w:r>
    </w:p>
    <w:p>
      <w:pPr>
        <w:widowControl/>
        <w:shd w:val="clear" w:color="auto" w:fill="FFFFFF"/>
        <w:spacing w:line="460" w:lineRule="exact"/>
        <w:ind w:firstLine="241" w:firstLineChars="100"/>
        <w:jc w:val="left"/>
        <w:rPr>
          <w:rFonts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八、询价资料费</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本询价项目资料费为人民币</w:t>
      </w:r>
      <w:r>
        <w:rPr>
          <w:rFonts w:cs="Arial" w:asciiTheme="majorEastAsia" w:hAnsiTheme="majorEastAsia" w:eastAsiaTheme="majorEastAsia"/>
          <w:kern w:val="0"/>
          <w:sz w:val="24"/>
        </w:rPr>
        <w:t>200</w:t>
      </w:r>
      <w:r>
        <w:rPr>
          <w:rFonts w:hint="eastAsia" w:cs="Arial" w:asciiTheme="majorEastAsia" w:hAnsiTheme="majorEastAsia" w:eastAsiaTheme="majorEastAsia"/>
          <w:kern w:val="0"/>
          <w:sz w:val="24"/>
        </w:rPr>
        <w:t>元，相关事宜请联系招标代理公司盐城市天平建设监理有限公司周雷明(15295318333)。</w:t>
      </w:r>
    </w:p>
    <w:p>
      <w:pPr>
        <w:snapToGrid w:val="0"/>
        <w:spacing w:line="460" w:lineRule="exact"/>
        <w:ind w:right="1200" w:firstLine="601"/>
        <w:jc w:val="right"/>
        <w:rPr>
          <w:rFonts w:cs="Arial" w:asciiTheme="majorEastAsia" w:hAnsiTheme="majorEastAsia" w:eastAsiaTheme="majorEastAsia"/>
          <w:kern w:val="0"/>
          <w:sz w:val="24"/>
        </w:rPr>
      </w:pPr>
    </w:p>
    <w:p>
      <w:pPr>
        <w:pStyle w:val="2"/>
        <w:rPr>
          <w:rFonts w:asciiTheme="majorEastAsia" w:hAnsiTheme="majorEastAsia" w:eastAsiaTheme="majorEastAsia"/>
        </w:rPr>
      </w:pPr>
    </w:p>
    <w:p>
      <w:pPr>
        <w:pStyle w:val="2"/>
        <w:rPr>
          <w:rFonts w:asciiTheme="majorEastAsia" w:hAnsiTheme="majorEastAsia" w:eastAsiaTheme="majorEastAsia"/>
        </w:rPr>
      </w:pPr>
    </w:p>
    <w:p>
      <w:pPr>
        <w:snapToGrid w:val="0"/>
        <w:spacing w:line="440" w:lineRule="exact"/>
        <w:ind w:right="1080" w:firstLine="601"/>
        <w:jc w:val="right"/>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江苏医药职业学院</w:t>
      </w:r>
    </w:p>
    <w:p>
      <w:pPr>
        <w:snapToGrid w:val="0"/>
        <w:spacing w:line="440" w:lineRule="exact"/>
        <w:ind w:right="640" w:firstLine="601"/>
        <w:jc w:val="center"/>
        <w:rPr>
          <w:rFonts w:asciiTheme="majorEastAsia" w:hAnsiTheme="majorEastAsia" w:eastAsiaTheme="majorEastAsia"/>
          <w:sz w:val="24"/>
        </w:rPr>
      </w:pPr>
      <w:r>
        <w:rPr>
          <w:rFonts w:asciiTheme="majorEastAsia" w:hAnsiTheme="majorEastAsia" w:eastAsiaTheme="majorEastAsia"/>
          <w:sz w:val="24"/>
        </w:rPr>
        <w:t xml:space="preserve">                                     2020</w:t>
      </w:r>
      <w:r>
        <w:rPr>
          <w:rFonts w:hint="eastAsia" w:asciiTheme="majorEastAsia" w:hAnsiTheme="majorEastAsia" w:eastAsiaTheme="majorEastAsia"/>
          <w:sz w:val="24"/>
        </w:rPr>
        <w:t>年6月</w:t>
      </w:r>
      <w:r>
        <w:rPr>
          <w:rFonts w:hint="eastAsia" w:asciiTheme="majorEastAsia" w:hAnsiTheme="majorEastAsia" w:eastAsiaTheme="majorEastAsia"/>
          <w:sz w:val="24"/>
          <w:lang w:val="en-US" w:eastAsia="zh-CN"/>
        </w:rPr>
        <w:t>21</w:t>
      </w:r>
      <w:r>
        <w:rPr>
          <w:rFonts w:hint="eastAsia" w:asciiTheme="majorEastAsia" w:hAnsiTheme="majorEastAsia" w:eastAsiaTheme="majorEastAsia"/>
          <w:sz w:val="24"/>
        </w:rPr>
        <w:t>日</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第二部分  报价人须知</w:t>
      </w:r>
    </w:p>
    <w:p>
      <w:pPr>
        <w:snapToGrid w:val="0"/>
        <w:spacing w:line="440" w:lineRule="exact"/>
        <w:ind w:firstLine="482" w:firstLineChars="200"/>
        <w:rPr>
          <w:rFonts w:asciiTheme="majorEastAsia" w:hAnsiTheme="majorEastAsia" w:eastAsiaTheme="majorEastAsia"/>
          <w:b/>
          <w:kern w:val="15"/>
          <w:position w:val="2"/>
          <w:sz w:val="24"/>
        </w:rPr>
      </w:pPr>
    </w:p>
    <w:p>
      <w:pPr>
        <w:snapToGrid w:val="0"/>
        <w:spacing w:line="440" w:lineRule="exact"/>
        <w:ind w:firstLine="482" w:firstLineChars="200"/>
        <w:rPr>
          <w:rFonts w:asciiTheme="majorEastAsia" w:hAnsiTheme="majorEastAsia" w:eastAsiaTheme="majorEastAsia"/>
          <w:kern w:val="15"/>
          <w:position w:val="2"/>
          <w:sz w:val="24"/>
        </w:rPr>
      </w:pPr>
      <w:r>
        <w:rPr>
          <w:rFonts w:hint="eastAsia" w:asciiTheme="majorEastAsia" w:hAnsiTheme="majorEastAsia" w:eastAsiaTheme="majorEastAsia"/>
          <w:b/>
          <w:kern w:val="15"/>
          <w:position w:val="2"/>
          <w:sz w:val="24"/>
        </w:rPr>
        <w:t>一、</w:t>
      </w:r>
      <w:r>
        <w:rPr>
          <w:rFonts w:hint="eastAsia" w:asciiTheme="majorEastAsia" w:hAnsiTheme="majorEastAsia" w:eastAsiaTheme="major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pPr>
        <w:snapToGrid w:val="0"/>
        <w:spacing w:line="440" w:lineRule="exact"/>
        <w:ind w:firstLine="480" w:firstLineChars="200"/>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二、对项目需求部分的如有询问、质疑，以书面形式向采购人提出，由使用部门负责解释。</w:t>
      </w:r>
    </w:p>
    <w:p>
      <w:pPr>
        <w:snapToGrid w:val="0"/>
        <w:spacing w:line="440" w:lineRule="exact"/>
        <w:ind w:firstLine="482"/>
        <w:rPr>
          <w:rFonts w:asciiTheme="majorEastAsia" w:hAnsiTheme="majorEastAsia" w:eastAsiaTheme="majorEastAsia"/>
          <w:kern w:val="15"/>
          <w:position w:val="2"/>
        </w:rPr>
      </w:pPr>
      <w:r>
        <w:rPr>
          <w:rFonts w:hint="eastAsia" w:asciiTheme="majorEastAsia" w:hAnsiTheme="majorEastAsia" w:eastAsiaTheme="majorEastAsia"/>
          <w:kern w:val="15"/>
          <w:position w:val="2"/>
          <w:sz w:val="24"/>
        </w:rPr>
        <w:t>三、</w:t>
      </w:r>
      <w:r>
        <w:rPr>
          <w:rFonts w:hint="eastAsia" w:asciiTheme="majorEastAsia" w:hAnsiTheme="majorEastAsia" w:eastAsiaTheme="majorEastAsia"/>
          <w:b/>
          <w:kern w:val="15"/>
          <w:position w:val="2"/>
          <w:sz w:val="24"/>
        </w:rPr>
        <w:t>报价要求：</w:t>
      </w:r>
      <w:r>
        <w:rPr>
          <w:rFonts w:hint="eastAsia" w:asciiTheme="majorEastAsia" w:hAnsiTheme="majorEastAsia" w:eastAsiaTheme="majorEastAsia"/>
          <w:kern w:val="15"/>
          <w:position w:val="2"/>
          <w:sz w:val="24"/>
        </w:rPr>
        <w:t>报价人须按询价文件的要求进行响应，报价文件一式</w:t>
      </w:r>
      <w:r>
        <w:rPr>
          <w:rFonts w:hint="eastAsia" w:asciiTheme="majorEastAsia" w:hAnsiTheme="majorEastAsia" w:eastAsiaTheme="majorEastAsia"/>
          <w:kern w:val="15"/>
          <w:position w:val="2"/>
          <w:sz w:val="24"/>
          <w:u w:val="single"/>
        </w:rPr>
        <w:t>三</w:t>
      </w:r>
      <w:r>
        <w:rPr>
          <w:rFonts w:hint="eastAsia" w:asciiTheme="majorEastAsia" w:hAnsiTheme="majorEastAsia" w:eastAsiaTheme="majorEastAsia"/>
          <w:kern w:val="15"/>
          <w:position w:val="2"/>
          <w:sz w:val="24"/>
        </w:rPr>
        <w:t>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r>
        <w:rPr>
          <w:rFonts w:hint="eastAsia" w:cs="Arial" w:asciiTheme="majorEastAsia" w:hAnsiTheme="majorEastAsia" w:eastAsiaTheme="majorEastAsia"/>
          <w:sz w:val="24"/>
        </w:rPr>
        <w:t>。</w:t>
      </w:r>
    </w:p>
    <w:p>
      <w:pPr>
        <w:pStyle w:val="2"/>
        <w:spacing w:line="460" w:lineRule="exact"/>
      </w:pPr>
      <w:r>
        <w:rPr>
          <w:rFonts w:hint="eastAsia"/>
        </w:rPr>
        <w:t xml:space="preserve">  </w:t>
      </w:r>
      <w:r>
        <w:rPr>
          <w:rFonts w:hint="eastAsia"/>
          <w:b/>
        </w:rPr>
        <w:t xml:space="preserve"> 四、成交供应商的确定</w:t>
      </w:r>
      <w:r>
        <w:rPr>
          <w:rFonts w:hint="eastAsia"/>
        </w:rPr>
        <w:t>：询价评标小组将对响应的报价文件进行评审和比较。在符合采购需求、质量和服务相等的前提下，</w:t>
      </w:r>
      <w:r>
        <w:rPr>
          <w:rFonts w:hint="eastAsia" w:asciiTheme="majorEastAsia" w:hAnsiTheme="majorEastAsia" w:eastAsiaTheme="majorEastAsia"/>
          <w:kern w:val="15"/>
          <w:position w:val="2"/>
        </w:rPr>
        <w:t>价低者确定为中标意向单位</w:t>
      </w:r>
      <w:r>
        <w:rPr>
          <w:rFonts w:hint="eastAsia"/>
        </w:rPr>
        <w:t>。如</w:t>
      </w:r>
      <w:r>
        <w:rPr>
          <w:rFonts w:hint="eastAsia" w:ascii="宋体" w:hAnsi="宋体"/>
          <w:szCs w:val="21"/>
        </w:rPr>
        <w:t>最低投标报价相同，由评标小组抽签确定排序。</w:t>
      </w:r>
      <w:r>
        <w:rPr>
          <w:rFonts w:hint="eastAsia"/>
        </w:rPr>
        <w:t>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
        <w:spacing w:line="460" w:lineRule="exact"/>
        <w:ind w:firstLine="480" w:firstLineChars="200"/>
      </w:pPr>
      <w:r>
        <w:rPr>
          <w:rFonts w:hint="eastAsia"/>
        </w:rPr>
        <w:t>五、如由于采购需求中对该采购商品要求不详细，请各报价人在报价时补充说明其详细规格型号。</w:t>
      </w:r>
    </w:p>
    <w:p>
      <w:pPr>
        <w:pStyle w:val="2"/>
      </w:pP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color w:val="000000" w:themeColor="text1"/>
          <w:kern w:val="15"/>
          <w:position w:val="2"/>
          <w:sz w:val="24"/>
        </w:rPr>
        <w:t>报价人须在</w:t>
      </w:r>
      <w:r>
        <w:rPr>
          <w:rFonts w:asciiTheme="majorEastAsia" w:hAnsiTheme="majorEastAsia" w:eastAsiaTheme="majorEastAsia"/>
          <w:b/>
          <w:color w:val="000000" w:themeColor="text1"/>
          <w:kern w:val="15"/>
          <w:position w:val="2"/>
          <w:sz w:val="24"/>
          <w:u w:val="single"/>
        </w:rPr>
        <w:t>2020</w:t>
      </w:r>
      <w:r>
        <w:rPr>
          <w:rFonts w:hint="eastAsia" w:asciiTheme="majorEastAsia" w:hAnsiTheme="majorEastAsia" w:eastAsiaTheme="majorEastAsia"/>
          <w:b/>
          <w:color w:val="000000" w:themeColor="text1"/>
          <w:kern w:val="15"/>
          <w:position w:val="2"/>
          <w:sz w:val="24"/>
          <w:u w:val="single"/>
        </w:rPr>
        <w:t xml:space="preserve">年6月 </w:t>
      </w:r>
      <w:r>
        <w:rPr>
          <w:rFonts w:hint="eastAsia" w:asciiTheme="majorEastAsia" w:hAnsiTheme="majorEastAsia" w:eastAsiaTheme="majorEastAsia"/>
          <w:b/>
          <w:color w:val="000000" w:themeColor="text1"/>
          <w:kern w:val="15"/>
          <w:position w:val="2"/>
          <w:sz w:val="24"/>
          <w:u w:val="single"/>
          <w:lang w:val="en-US" w:eastAsia="zh-CN"/>
        </w:rPr>
        <w:t>30</w:t>
      </w:r>
      <w:r>
        <w:rPr>
          <w:rFonts w:hint="eastAsia" w:asciiTheme="majorEastAsia" w:hAnsiTheme="majorEastAsia" w:eastAsiaTheme="majorEastAsia"/>
          <w:b/>
          <w:color w:val="000000" w:themeColor="text1"/>
          <w:kern w:val="15"/>
          <w:position w:val="2"/>
          <w:sz w:val="24"/>
          <w:u w:val="single"/>
        </w:rPr>
        <w:t xml:space="preserve"> 日 </w:t>
      </w:r>
      <w:bookmarkStart w:id="6" w:name="_GoBack"/>
      <w:bookmarkEnd w:id="6"/>
      <w:r>
        <w:rPr>
          <w:rFonts w:hint="eastAsia" w:asciiTheme="majorEastAsia" w:hAnsiTheme="majorEastAsia" w:eastAsiaTheme="majorEastAsia"/>
          <w:b/>
          <w:color w:val="000000" w:themeColor="text1"/>
          <w:kern w:val="15"/>
          <w:position w:val="2"/>
          <w:sz w:val="24"/>
          <w:u w:val="single"/>
          <w:lang w:val="en-US" w:eastAsia="zh-CN"/>
        </w:rPr>
        <w:t>9：30</w:t>
      </w:r>
      <w:r>
        <w:rPr>
          <w:rFonts w:hint="eastAsia" w:asciiTheme="majorEastAsia" w:hAnsiTheme="majorEastAsia" w:eastAsiaTheme="majorEastAsia"/>
          <w:b/>
          <w:color w:val="000000" w:themeColor="text1"/>
          <w:kern w:val="15"/>
          <w:position w:val="2"/>
          <w:sz w:val="24"/>
          <w:u w:val="single"/>
        </w:rPr>
        <w:t xml:space="preserve"> 前</w:t>
      </w:r>
      <w:r>
        <w:rPr>
          <w:rFonts w:hint="eastAsia" w:asciiTheme="majorEastAsia" w:hAnsiTheme="majorEastAsia" w:eastAsiaTheme="majorEastAsia"/>
          <w:b/>
          <w:color w:val="000000" w:themeColor="text1"/>
          <w:kern w:val="15"/>
          <w:position w:val="2"/>
          <w:sz w:val="24"/>
        </w:rPr>
        <w:t>时</w:t>
      </w:r>
      <w:r>
        <w:rPr>
          <w:rFonts w:hint="eastAsia" w:asciiTheme="majorEastAsia" w:hAnsiTheme="majorEastAsia" w:eastAsiaTheme="majorEastAsia"/>
          <w:b/>
          <w:kern w:val="15"/>
          <w:position w:val="2"/>
          <w:sz w:val="24"/>
        </w:rPr>
        <w:t>将投标文件提交给询价单位。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送交地点：</w:t>
      </w:r>
      <w:r>
        <w:rPr>
          <w:rFonts w:hint="eastAsia" w:asciiTheme="majorEastAsia" w:hAnsiTheme="majorEastAsia" w:eastAsiaTheme="majorEastAsia"/>
          <w:b/>
          <w:bCs/>
          <w:kern w:val="15"/>
          <w:position w:val="2"/>
          <w:sz w:val="24"/>
        </w:rPr>
        <w:t>江苏医药职业学院解放校区行政楼</w:t>
      </w:r>
      <w:r>
        <w:rPr>
          <w:rFonts w:asciiTheme="majorEastAsia" w:hAnsiTheme="majorEastAsia" w:eastAsiaTheme="majorEastAsia"/>
          <w:b/>
          <w:bCs/>
          <w:kern w:val="15"/>
          <w:position w:val="2"/>
          <w:sz w:val="24"/>
        </w:rPr>
        <w:t>208</w:t>
      </w:r>
      <w:r>
        <w:rPr>
          <w:rFonts w:hint="eastAsia" w:asciiTheme="majorEastAsia" w:hAnsiTheme="majorEastAsia" w:eastAsiaTheme="majorEastAsia"/>
          <w:b/>
          <w:bCs/>
          <w:kern w:val="15"/>
          <w:position w:val="2"/>
          <w:sz w:val="24"/>
        </w:rPr>
        <w:t>室</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联系人：刘伟，联系电话：</w:t>
      </w:r>
      <w:r>
        <w:rPr>
          <w:rFonts w:asciiTheme="majorEastAsia" w:hAnsiTheme="majorEastAsia" w:eastAsiaTheme="majorEastAsia"/>
          <w:b/>
          <w:kern w:val="15"/>
          <w:position w:val="2"/>
          <w:sz w:val="24"/>
        </w:rPr>
        <w:t>0515-88550311</w:t>
      </w:r>
      <w:r>
        <w:rPr>
          <w:rFonts w:hint="eastAsia" w:asciiTheme="majorEastAsia" w:hAnsiTheme="majorEastAsia" w:eastAsiaTheme="majorEastAsia"/>
          <w:b/>
          <w:kern w:val="15"/>
          <w:position w:val="2"/>
          <w:sz w:val="24"/>
        </w:rPr>
        <w:t>。</w:t>
      </w: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rPr>
          <w:rFonts w:asciiTheme="majorEastAsia" w:hAnsiTheme="majorEastAsia" w:eastAsiaTheme="majorEastAsia"/>
          <w:b/>
          <w:color w:val="FF0000"/>
          <w:kern w:val="15"/>
          <w:position w:val="2"/>
          <w:sz w:val="24"/>
        </w:rPr>
      </w:pPr>
    </w:p>
    <w:p>
      <w:pPr>
        <w:snapToGrid w:val="0"/>
        <w:spacing w:line="440" w:lineRule="exact"/>
        <w:jc w:val="center"/>
        <w:rPr>
          <w:rFonts w:asciiTheme="majorEastAsia" w:hAnsiTheme="majorEastAsia" w:eastAsiaTheme="majorEastAsia"/>
          <w:sz w:val="36"/>
          <w:szCs w:val="36"/>
        </w:rPr>
      </w:pP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第三部分  合同条款及格式</w:t>
      </w:r>
    </w:p>
    <w:p>
      <w:pPr>
        <w:spacing w:line="440" w:lineRule="exact"/>
        <w:ind w:firstLine="480" w:firstLineChars="200"/>
        <w:rPr>
          <w:rFonts w:asciiTheme="majorEastAsia" w:hAnsiTheme="majorEastAsia" w:eastAsiaTheme="majorEastAsia"/>
          <w:bCs/>
          <w:sz w:val="24"/>
        </w:rPr>
      </w:pPr>
      <w:bookmarkStart w:id="0" w:name="_Toc513029243"/>
      <w:bookmarkStart w:id="1" w:name="_Toc16938559"/>
      <w:bookmarkStart w:id="2" w:name="_Toc20823315"/>
    </w:p>
    <w:bookmarkEnd w:id="0"/>
    <w:bookmarkEnd w:id="1"/>
    <w:bookmarkEnd w:id="2"/>
    <w:p>
      <w:pPr>
        <w:pStyle w:val="7"/>
        <w:snapToGrid w:val="0"/>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1、</w:t>
      </w:r>
      <w:r>
        <w:rPr>
          <w:rFonts w:asciiTheme="majorEastAsia" w:hAnsiTheme="majorEastAsia" w:eastAsiaTheme="majorEastAsia"/>
          <w:bCs/>
          <w:sz w:val="24"/>
        </w:rPr>
        <w:t>服务内容：</w:t>
      </w:r>
      <w:r>
        <w:rPr>
          <w:rFonts w:hint="eastAsia" w:asciiTheme="majorEastAsia" w:hAnsiTheme="majorEastAsia" w:eastAsiaTheme="majorEastAsia"/>
          <w:bCs/>
          <w:sz w:val="24"/>
        </w:rPr>
        <w:t>根据教育部等五部门关于印发“《职业学校学生实习管理规定》的通知”（教职成〔2016〕3号）要求，职业学校应根据国家有关规定，切实保障学生利益，为2018级2647名学生集中投保实习责任保险，保险参照《全国职业院校学生实习责任保险统保示范项目》的《职业院校学生实习责任保险条款》执行，其中（1）每生每次事故的责任保额不低于35万元；（2）每生每次事故医疗费的责任保额不低于4万元；（3）学生实习第三者责任保险的责任保额不低于10万元；（4）其它险种保额不低于盐城地区同类院校。</w:t>
      </w:r>
    </w:p>
    <w:p>
      <w:pPr>
        <w:pStyle w:val="7"/>
        <w:snapToGrid w:val="0"/>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2、参保人数：2647人（以实际参保人数为准）。</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3、保 期：1年。</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4、保险责任：根据保单所列范围，在保险期内，因遭受意外事故及由于被保险人疏忽或过失导致的学生人身伤亡，被保险人依法应承担的责任，以及被保险人因此而支付的诉讼费用和事先经承保公司书面同意支付的其它费用，由承保公司负责赔偿。</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5、付  款：在保险公司出具正式保单后一次性付清全部款项</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以上付款均以人民币通过银行支付，付款后需提供我院财务认可的正规发票。</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6、结  算：本项目采用固定单价报价，合同实施过程中中标单价不作调整。</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7、结算价=以实际参保人数×中标单价。</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8、分 包：招标人不允许中标人将该项目转包和违法分包给任何第三方，如发现转包或违法分包行为，限令改正，否则招标人有权立即中止合同，扣除履约担保，中标人负违约责任。</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9、违约责任：按《合同法》执行。</w:t>
      </w:r>
    </w:p>
    <w:p>
      <w:pPr>
        <w:pStyle w:val="7"/>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10、合同生效及其它</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10</w:t>
      </w:r>
      <w:r>
        <w:rPr>
          <w:rFonts w:asciiTheme="majorEastAsia" w:hAnsiTheme="majorEastAsia" w:eastAsiaTheme="majorEastAsia"/>
          <w:sz w:val="24"/>
        </w:rPr>
        <w:t xml:space="preserve">.1 </w:t>
      </w:r>
      <w:r>
        <w:rPr>
          <w:rFonts w:hint="eastAsia" w:asciiTheme="majorEastAsia" w:hAnsiTheme="majorEastAsia" w:eastAsiaTheme="majorEastAsia"/>
          <w:sz w:val="24"/>
        </w:rPr>
        <w:t>合同经双方法定代表人或授权委托代表人签字并加盖单位公章后生效。</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0</w:t>
      </w:r>
      <w:r>
        <w:rPr>
          <w:rFonts w:asciiTheme="majorEastAsia" w:hAnsiTheme="majorEastAsia" w:eastAsiaTheme="majorEastAsia"/>
          <w:sz w:val="24"/>
        </w:rPr>
        <w:t>.2</w:t>
      </w:r>
      <w:r>
        <w:rPr>
          <w:rFonts w:hint="eastAsia" w:asciiTheme="majorEastAsia" w:hAnsiTheme="majorEastAsia" w:eastAsiaTheme="majorEastAsia"/>
          <w:sz w:val="24"/>
        </w:rPr>
        <w:t>本合同未尽事宜，遵照《合同法》有关条文执行。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0</w:t>
      </w:r>
      <w:r>
        <w:rPr>
          <w:rFonts w:asciiTheme="majorEastAsia" w:hAnsiTheme="majorEastAsia" w:eastAsiaTheme="majorEastAsia"/>
          <w:sz w:val="24"/>
        </w:rPr>
        <w:t xml:space="preserve">.3 </w:t>
      </w:r>
      <w:r>
        <w:rPr>
          <w:rFonts w:hint="eastAsia" w:asciiTheme="majorEastAsia" w:hAnsiTheme="majorEastAsia" w:eastAsiaTheme="majorEastAsia"/>
          <w:sz w:val="24"/>
        </w:rPr>
        <w:t>本合同正本一式四份，具有同等法律效力，甲方、乙方各执二份。</w:t>
      </w:r>
    </w:p>
    <w:p>
      <w:pPr>
        <w:spacing w:line="440" w:lineRule="exact"/>
        <w:rPr>
          <w:rFonts w:asciiTheme="majorEastAsia" w:hAnsiTheme="majorEastAsia" w:eastAsiaTheme="majorEastAsia"/>
          <w:sz w:val="24"/>
        </w:rPr>
      </w:pPr>
    </w:p>
    <w:p>
      <w:pPr>
        <w:pStyle w:val="7"/>
        <w:snapToGrid w:val="0"/>
        <w:spacing w:line="440" w:lineRule="exact"/>
        <w:ind w:left="480" w:hanging="480" w:hangingChars="200"/>
        <w:rPr>
          <w:rFonts w:asciiTheme="majorEastAsia" w:hAnsiTheme="majorEastAsia" w:eastAsiaTheme="majorEastAsia"/>
          <w:sz w:val="24"/>
          <w:szCs w:val="24"/>
        </w:rPr>
      </w:pPr>
      <w:r>
        <w:rPr>
          <w:rFonts w:hint="eastAsia" w:asciiTheme="majorEastAsia" w:hAnsiTheme="majorEastAsia" w:eastAsiaTheme="majorEastAsia"/>
          <w:sz w:val="24"/>
          <w:szCs w:val="24"/>
        </w:rPr>
        <w:t>甲方：                                 乙方：</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地址：                                 地址：</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法定代表人或授权代表：                 法定代表人或授权代表：</w:t>
      </w:r>
    </w:p>
    <w:p>
      <w:pPr>
        <w:pStyle w:val="7"/>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联系电话：                             联系电话：</w:t>
      </w:r>
    </w:p>
    <w:p>
      <w:pPr>
        <w:pStyle w:val="7"/>
        <w:snapToGrid w:val="0"/>
        <w:spacing w:line="440" w:lineRule="exact"/>
        <w:ind w:firstLine="4920" w:firstLineChars="2050"/>
        <w:rPr>
          <w:rFonts w:asciiTheme="majorEastAsia" w:hAnsiTheme="majorEastAsia" w:eastAsiaTheme="majorEastAsia"/>
          <w:sz w:val="24"/>
          <w:szCs w:val="24"/>
        </w:rPr>
      </w:pPr>
    </w:p>
    <w:p>
      <w:pPr>
        <w:pStyle w:val="7"/>
        <w:snapToGrid w:val="0"/>
        <w:spacing w:line="440" w:lineRule="exact"/>
        <w:ind w:firstLine="4920" w:firstLineChars="2050"/>
        <w:rPr>
          <w:rFonts w:asciiTheme="majorEastAsia" w:hAnsiTheme="majorEastAsia" w:eastAsiaTheme="majorEastAsia"/>
          <w:sz w:val="24"/>
          <w:szCs w:val="24"/>
        </w:rPr>
      </w:pPr>
    </w:p>
    <w:p>
      <w:pPr>
        <w:pStyle w:val="7"/>
        <w:snapToGrid w:val="0"/>
        <w:spacing w:line="440" w:lineRule="exact"/>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签订日期：   年   月  日</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第四部分  项目任务需求</w:t>
      </w:r>
    </w:p>
    <w:p>
      <w:pPr>
        <w:ind w:firstLine="1760" w:firstLineChars="550"/>
        <w:rPr>
          <w:sz w:val="32"/>
          <w:szCs w:val="32"/>
        </w:rPr>
      </w:pPr>
    </w:p>
    <w:p>
      <w:pPr>
        <w:pStyle w:val="7"/>
        <w:snapToGrid w:val="0"/>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1、</w:t>
      </w:r>
      <w:r>
        <w:rPr>
          <w:rFonts w:asciiTheme="majorEastAsia" w:hAnsiTheme="majorEastAsia" w:eastAsiaTheme="majorEastAsia"/>
          <w:bCs/>
          <w:sz w:val="24"/>
        </w:rPr>
        <w:t>服务内容：</w:t>
      </w:r>
      <w:r>
        <w:rPr>
          <w:rFonts w:hint="eastAsia" w:asciiTheme="majorEastAsia" w:hAnsiTheme="majorEastAsia" w:eastAsiaTheme="majorEastAsia"/>
          <w:bCs/>
          <w:sz w:val="24"/>
        </w:rPr>
        <w:t>根据教育部等五部门关于印发“《职业学校学生实习管理规定》的通知”（教职成〔2016〕3号）要求，职业学校应根据国家有关规定，切实保障学生利益，为2018级2647名学生集中投保实习责任保险，保险参照《全国职业院校学生实习责任保险统保示范项目》的《职业院校学生实习责任保险条款》执行，其中（1）每生每次事故的责任保额不低于35万元；（2）每生每次事故医疗费的责任保额不低于4万元；（3）学生实习第三者责任保险的责任保额不低于10万元；（4）其它险种保额不低于盐城地区同类院校。</w:t>
      </w:r>
    </w:p>
    <w:p>
      <w:pPr>
        <w:pStyle w:val="7"/>
        <w:snapToGrid w:val="0"/>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2、参保人数：2647人（以实际参保人数为准）。</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3、保 期：1年。</w:t>
      </w:r>
    </w:p>
    <w:p>
      <w:pPr>
        <w:pStyle w:val="7"/>
        <w:snapToGrid w:val="0"/>
        <w:spacing w:line="440" w:lineRule="exact"/>
        <w:ind w:firstLine="482"/>
        <w:rPr>
          <w:rFonts w:asciiTheme="majorEastAsia" w:hAnsiTheme="majorEastAsia" w:eastAsiaTheme="majorEastAsia"/>
          <w:bCs/>
          <w:sz w:val="24"/>
        </w:rPr>
      </w:pPr>
      <w:r>
        <w:rPr>
          <w:rFonts w:hint="eastAsia" w:asciiTheme="majorEastAsia" w:hAnsiTheme="majorEastAsia" w:eastAsiaTheme="majorEastAsia"/>
          <w:bCs/>
          <w:sz w:val="24"/>
        </w:rPr>
        <w:t>4、保险责任：根据保单所列范围，在保险期内，因遭受意外事故及由于被保险人疏忽或过失导致的学生人身伤亡，被保险人依法应承担的责任，以及被保险人因此而支付的诉讼费用和事先经承保公司书面同意支付的其它费用，由承保公司负责赔偿。</w:t>
      </w:r>
    </w:p>
    <w:p>
      <w:pPr>
        <w:pageBreakBefore/>
        <w:snapToGrid w:val="0"/>
        <w:spacing w:line="44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第五部分  资信证明文件要求</w:t>
      </w:r>
    </w:p>
    <w:p>
      <w:pPr>
        <w:snapToGrid w:val="0"/>
        <w:spacing w:line="440" w:lineRule="exact"/>
        <w:rPr>
          <w:rFonts w:asciiTheme="majorEastAsia" w:hAnsiTheme="majorEastAsia" w:eastAsiaTheme="majorEastAsia"/>
          <w:i/>
          <w:u w:val="single"/>
        </w:rPr>
      </w:pPr>
    </w:p>
    <w:p>
      <w:pPr>
        <w:snapToGrid w:val="0"/>
        <w:spacing w:line="480" w:lineRule="exact"/>
        <w:ind w:firstLine="472" w:firstLineChars="196"/>
        <w:rPr>
          <w:rFonts w:asciiTheme="majorEastAsia" w:hAnsiTheme="majorEastAsia" w:eastAsiaTheme="majorEastAsia"/>
          <w:sz w:val="24"/>
          <w:szCs w:val="20"/>
        </w:rPr>
      </w:pPr>
      <w:r>
        <w:rPr>
          <w:rFonts w:asciiTheme="majorEastAsia" w:hAnsiTheme="majorEastAsia" w:eastAsiaTheme="majorEastAsia"/>
          <w:b/>
          <w:bCs/>
          <w:sz w:val="24"/>
        </w:rPr>
        <w:t>1</w:t>
      </w:r>
      <w:r>
        <w:rPr>
          <w:rFonts w:hint="eastAsia" w:asciiTheme="majorEastAsia" w:hAnsiTheme="majorEastAsia" w:eastAsiaTheme="majorEastAsia"/>
          <w:b/>
          <w:bCs/>
          <w:sz w:val="24"/>
        </w:rPr>
        <w:t>、实质性资格证明文件目录</w:t>
      </w:r>
    </w:p>
    <w:p>
      <w:pPr>
        <w:snapToGrid w:val="0"/>
        <w:spacing w:line="480" w:lineRule="exact"/>
        <w:ind w:firstLine="482" w:firstLineChars="200"/>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1  </w:t>
      </w:r>
      <w:r>
        <w:rPr>
          <w:rFonts w:hint="eastAsia" w:cs="Arial" w:asciiTheme="majorEastAsia" w:hAnsiTheme="majorEastAsia" w:eastAsiaTheme="majorEastAsia"/>
          <w:sz w:val="24"/>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2  </w:t>
      </w:r>
      <w:r>
        <w:rPr>
          <w:rFonts w:hint="eastAsia" w:cs="Arial" w:asciiTheme="majorEastAsia" w:hAnsiTheme="majorEastAsia" w:eastAsiaTheme="majorEastAsia"/>
          <w:sz w:val="24"/>
        </w:rPr>
        <w:t>具备履行合同所必需的设备和专业技术能力</w:t>
      </w:r>
      <w:r>
        <w:rPr>
          <w:rFonts w:hint="eastAsia" w:asciiTheme="majorEastAsia" w:hAnsiTheme="majorEastAsia" w:eastAsiaTheme="majorEastAsia"/>
          <w:sz w:val="24"/>
        </w:rPr>
        <w:t>证明材料</w:t>
      </w:r>
      <w:r>
        <w:rPr>
          <w:rFonts w:hint="eastAsia" w:cs="Arial" w:asciiTheme="majorEastAsia" w:hAnsiTheme="majorEastAsia" w:eastAsiaTheme="majorEastAsia"/>
          <w:sz w:val="24"/>
        </w:rPr>
        <w:t>（复印件）；</w:t>
      </w:r>
    </w:p>
    <w:p>
      <w:pPr>
        <w:snapToGrid w:val="0"/>
        <w:spacing w:line="480" w:lineRule="exact"/>
        <w:ind w:firstLine="482" w:firstLineChars="200"/>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3 </w:t>
      </w:r>
      <w:r>
        <w:rPr>
          <w:rFonts w:hint="eastAsia" w:cs="Arial" w:asciiTheme="majorEastAsia" w:hAnsiTheme="majorEastAsia" w:eastAsiaTheme="majorEastAsia"/>
          <w:sz w:val="24"/>
        </w:rPr>
        <w:t>参加政府采购活动前</w:t>
      </w:r>
      <w:r>
        <w:rPr>
          <w:rFonts w:cs="Arial" w:asciiTheme="majorEastAsia" w:hAnsiTheme="majorEastAsia" w:eastAsiaTheme="majorEastAsia"/>
          <w:sz w:val="24"/>
        </w:rPr>
        <w:t xml:space="preserve"> 3 </w:t>
      </w:r>
      <w:r>
        <w:rPr>
          <w:rFonts w:hint="eastAsia" w:cs="Arial" w:asciiTheme="majorEastAsia" w:hAnsiTheme="majorEastAsia" w:eastAsiaTheme="majorEastAsia"/>
          <w:sz w:val="24"/>
        </w:rPr>
        <w:t>年内在经营活动中没有重大违法记录的书面声明（原件</w:t>
      </w:r>
      <w:r>
        <w:rPr>
          <w:rFonts w:cs="Arial" w:asciiTheme="majorEastAsia" w:hAnsiTheme="majorEastAsia" w:eastAsiaTheme="majorEastAsia"/>
          <w:sz w:val="24"/>
        </w:rPr>
        <w:t>,</w:t>
      </w:r>
      <w:r>
        <w:rPr>
          <w:rFonts w:hint="eastAsia" w:cs="Arial" w:asciiTheme="majorEastAsia" w:hAnsiTheme="majorEastAsia" w:eastAsiaTheme="majorEastAsia"/>
          <w:sz w:val="24"/>
        </w:rPr>
        <w:t>格式见附表）；</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4  </w:t>
      </w:r>
      <w:r>
        <w:rPr>
          <w:rFonts w:hint="eastAsia" w:cs="Arial" w:asciiTheme="majorEastAsia" w:hAnsiTheme="majorEastAsia" w:eastAsiaTheme="majorEastAsia"/>
          <w:sz w:val="24"/>
        </w:rPr>
        <w:t>法人授权书（原件）；</w:t>
      </w:r>
    </w:p>
    <w:p>
      <w:pPr>
        <w:snapToGrid w:val="0"/>
        <w:spacing w:line="480" w:lineRule="exact"/>
        <w:ind w:firstLine="482"/>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5  </w:t>
      </w:r>
      <w:r>
        <w:rPr>
          <w:rFonts w:hint="eastAsia" w:cs="Arial" w:asciiTheme="majorEastAsia" w:hAnsiTheme="majorEastAsia" w:eastAsiaTheme="majorEastAsia"/>
          <w:sz w:val="24"/>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sz w:val="24"/>
        </w:rPr>
      </w:pPr>
    </w:p>
    <w:p>
      <w:pPr>
        <w:pageBreakBefore/>
        <w:snapToGrid w:val="0"/>
        <w:spacing w:line="440" w:lineRule="exact"/>
        <w:ind w:firstLine="482"/>
        <w:jc w:val="center"/>
        <w:rPr>
          <w:rFonts w:cs="Arial" w:asciiTheme="majorEastAsia" w:hAnsiTheme="majorEastAsia" w:eastAsiaTheme="majorEastAsia"/>
          <w:b/>
          <w:sz w:val="24"/>
        </w:rPr>
      </w:pPr>
      <w:r>
        <w:rPr>
          <w:rFonts w:hint="eastAsia" w:asciiTheme="majorEastAsia" w:hAnsiTheme="majorEastAsia" w:eastAsiaTheme="majorEastAsia"/>
          <w:b/>
          <w:sz w:val="24"/>
        </w:rPr>
        <w:t>具备履行合同所必需的设备和专业技术能力的书面声明（格式）</w:t>
      </w:r>
    </w:p>
    <w:p>
      <w:pPr>
        <w:spacing w:line="440" w:lineRule="exact"/>
        <w:ind w:firstLine="492"/>
        <w:rPr>
          <w:rFonts w:asciiTheme="majorEastAsia" w:hAnsiTheme="majorEastAsia" w:eastAsiaTheme="majorEastAsia"/>
          <w:bCs/>
          <w:sz w:val="24"/>
        </w:rPr>
      </w:pP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主要设备有：</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主要专业技术能力有：</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w:t>
      </w:r>
      <w:r>
        <w:rPr>
          <w:rFonts w:asciiTheme="majorEastAsia" w:hAnsiTheme="majorEastAsia" w:eastAsiaTheme="majorEastAsia"/>
          <w:bCs/>
          <w:sz w:val="24"/>
        </w:rPr>
        <w:t xml:space="preserve">:     </w:t>
      </w:r>
      <w:r>
        <w:rPr>
          <w:rFonts w:hint="eastAsia" w:asciiTheme="majorEastAsia" w:hAnsiTheme="majorEastAsia" w:eastAsiaTheme="majorEastAsia"/>
          <w:bCs/>
          <w:sz w:val="24"/>
        </w:rPr>
        <w:t>年月日</w:t>
      </w:r>
    </w:p>
    <w:p>
      <w:pPr>
        <w:pStyle w:val="5"/>
        <w:spacing w:line="440" w:lineRule="exact"/>
        <w:ind w:firstLine="0"/>
        <w:rPr>
          <w:rFonts w:asciiTheme="majorEastAsia" w:hAnsiTheme="majorEastAsia" w:eastAsiaTheme="majorEastAsia"/>
          <w:b/>
          <w:sz w:val="24"/>
          <w:szCs w:val="24"/>
        </w:rPr>
      </w:pPr>
      <w:r>
        <w:rPr>
          <w:rFonts w:asciiTheme="majorEastAsia" w:hAnsiTheme="majorEastAsia" w:eastAsiaTheme="majorEastAsia"/>
        </w:rPr>
        <w:br w:type="page"/>
      </w:r>
      <w:r>
        <w:rPr>
          <w:rFonts w:hint="eastAsia" w:asciiTheme="majorEastAsia" w:hAnsiTheme="majorEastAsia" w:eastAsiaTheme="majorEastAsia"/>
          <w:b/>
          <w:sz w:val="24"/>
          <w:szCs w:val="24"/>
        </w:rPr>
        <w:t>参加政府采购活动前</w:t>
      </w:r>
      <w:r>
        <w:rPr>
          <w:rFonts w:asciiTheme="majorEastAsia" w:hAnsiTheme="majorEastAsia" w:eastAsiaTheme="majorEastAsia"/>
          <w:b/>
          <w:sz w:val="24"/>
          <w:szCs w:val="24"/>
        </w:rPr>
        <w:t xml:space="preserve"> 3 </w:t>
      </w:r>
      <w:r>
        <w:rPr>
          <w:rFonts w:hint="eastAsia" w:asciiTheme="majorEastAsia" w:hAnsiTheme="majorEastAsia" w:eastAsiaTheme="majorEastAsia"/>
          <w:b/>
          <w:sz w:val="24"/>
          <w:szCs w:val="24"/>
        </w:rPr>
        <w:t>年内在经营活动中没有重大违法记录的书面声明（格式）</w:t>
      </w:r>
    </w:p>
    <w:p>
      <w:pPr>
        <w:spacing w:line="440" w:lineRule="exact"/>
        <w:rPr>
          <w:rFonts w:asciiTheme="majorEastAsia" w:hAnsiTheme="majorEastAsia" w:eastAsiaTheme="majorEastAsia"/>
          <w:b/>
          <w:bCs/>
          <w:sz w:val="44"/>
          <w:szCs w:val="44"/>
        </w:rPr>
      </w:pPr>
    </w:p>
    <w:p>
      <w:pPr>
        <w:spacing w:line="4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声明</w:t>
      </w:r>
    </w:p>
    <w:p>
      <w:pPr>
        <w:spacing w:line="440" w:lineRule="exact"/>
        <w:rPr>
          <w:rFonts w:asciiTheme="majorEastAsia" w:hAnsiTheme="majorEastAsia" w:eastAsiaTheme="majorEastAsia"/>
          <w:b/>
          <w:bCs/>
          <w:sz w:val="44"/>
          <w:szCs w:val="44"/>
        </w:rPr>
      </w:pPr>
    </w:p>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我公司郑重声明：参加本次政府采购活动前</w:t>
      </w:r>
      <w:r>
        <w:rPr>
          <w:rFonts w:asciiTheme="majorEastAsia" w:hAnsiTheme="majorEastAsia" w:eastAsiaTheme="majorEastAsia"/>
          <w:bCs/>
          <w:sz w:val="24"/>
        </w:rPr>
        <w:t xml:space="preserve"> 3 </w:t>
      </w:r>
      <w:r>
        <w:rPr>
          <w:rFonts w:hint="eastAsia" w:asciiTheme="majorEastAsia" w:hAnsiTheme="majorEastAsia" w:eastAsiaTheme="majorEastAsia"/>
          <w:bCs/>
          <w:sz w:val="24"/>
        </w:rPr>
        <w:t>年内，我公司在经营活动中没有因违法经营受到刑事处罚或者责令停产停业、吊销许可证或者执照、较大数额罚款等行政处罚。</w:t>
      </w:r>
    </w:p>
    <w:p>
      <w:pPr>
        <w:spacing w:line="440" w:lineRule="exact"/>
        <w:rPr>
          <w:rFonts w:asciiTheme="majorEastAsia" w:hAnsiTheme="majorEastAsia" w:eastAsiaTheme="majorEastAsia"/>
          <w:bCs/>
          <w:sz w:val="24"/>
        </w:rPr>
      </w:pPr>
    </w:p>
    <w:p>
      <w:pPr>
        <w:spacing w:line="440" w:lineRule="exact"/>
        <w:ind w:firstLine="4560" w:firstLineChars="1900"/>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授权代表签字：</w:t>
      </w:r>
      <w:r>
        <w:rPr>
          <w:rFonts w:asciiTheme="majorEastAsia" w:hAnsiTheme="majorEastAsia" w:eastAsiaTheme="majorEastAsia"/>
          <w:bCs/>
          <w:sz w:val="24"/>
          <w:u w:val="single"/>
        </w:rPr>
        <w:t>__________</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日期：年月日</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pStyle w:val="4"/>
        <w:keepNext w:val="0"/>
        <w:keepLines w:val="0"/>
        <w:pageBreakBefore/>
        <w:spacing w:before="0" w:after="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法人授权书（格式）</w:t>
      </w:r>
    </w:p>
    <w:p>
      <w:pPr>
        <w:snapToGrid w:val="0"/>
        <w:spacing w:line="440" w:lineRule="exact"/>
        <w:rPr>
          <w:rFonts w:asciiTheme="majorEastAsia" w:hAnsiTheme="majorEastAsia" w:eastAsiaTheme="majorEastAsia"/>
          <w:szCs w:val="28"/>
        </w:rPr>
      </w:pPr>
    </w:p>
    <w:p>
      <w:pPr>
        <w:snapToGrid w:val="0"/>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Theme="majorEastAsia" w:hAnsiTheme="majorEastAsia" w:eastAsiaTheme="majorEastAsia"/>
          <w:sz w:val="24"/>
          <w:u w:val="single"/>
        </w:rPr>
        <w:t>：</w:t>
      </w:r>
      <w:r>
        <w:rPr>
          <w:rFonts w:hint="eastAsia" w:asciiTheme="majorEastAsia" w:hAnsiTheme="majorEastAsia" w:eastAsiaTheme="majorEastAsia"/>
          <w:sz w:val="24"/>
        </w:rPr>
        <w:t>公司的（法定代表人姓名）</w:t>
      </w:r>
      <w:r>
        <w:rPr>
          <w:rFonts w:asciiTheme="majorEastAsia" w:hAnsiTheme="majorEastAsia" w:eastAsiaTheme="majorEastAsia"/>
          <w:sz w:val="24"/>
        </w:rPr>
        <w:t>_______</w:t>
      </w:r>
      <w:r>
        <w:rPr>
          <w:rFonts w:hint="eastAsia" w:asciiTheme="majorEastAsia" w:hAnsiTheme="majorEastAsia" w:eastAsiaTheme="majorEastAsia"/>
          <w:sz w:val="24"/>
        </w:rPr>
        <w:t>职务代表本公司授权（被授权人的姓名）</w:t>
      </w:r>
      <w:r>
        <w:rPr>
          <w:rFonts w:asciiTheme="majorEastAsia" w:hAnsiTheme="majorEastAsia" w:eastAsiaTheme="majorEastAsia"/>
          <w:sz w:val="24"/>
        </w:rPr>
        <w:t xml:space="preserve"> (</w:t>
      </w:r>
      <w:r>
        <w:rPr>
          <w:rFonts w:hint="eastAsia" w:asciiTheme="majorEastAsia" w:hAnsiTheme="majorEastAsia" w:eastAsiaTheme="majorEastAsia"/>
          <w:sz w:val="24"/>
        </w:rPr>
        <w:t>职务</w:t>
      </w:r>
      <w:r>
        <w:rPr>
          <w:rFonts w:asciiTheme="majorEastAsia" w:hAnsiTheme="majorEastAsia" w:eastAsiaTheme="majorEastAsia"/>
          <w:sz w:val="24"/>
        </w:rPr>
        <w:t>)</w:t>
      </w:r>
      <w:r>
        <w:rPr>
          <w:rFonts w:hint="eastAsia" w:asciiTheme="majorEastAsia" w:hAnsiTheme="majorEastAsia" w:eastAsiaTheme="major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本授权书于年月日签字生效，特此声明。</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投标代表（被授权人）签字：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rPr>
          <w:rFonts w:asciiTheme="majorEastAsia" w:hAnsiTheme="majorEastAsia" w:eastAsiaTheme="majorEastAsia"/>
          <w:sz w:val="24"/>
        </w:rPr>
      </w:pPr>
    </w:p>
    <w:p>
      <w:pPr>
        <w:spacing w:line="440" w:lineRule="exact"/>
        <w:rPr>
          <w:rFonts w:asciiTheme="majorEastAsia" w:hAnsiTheme="majorEastAsia" w:eastAsiaTheme="majorEastAsia"/>
          <w:sz w:val="24"/>
          <w:u w:val="single"/>
        </w:rPr>
      </w:pPr>
      <w:r>
        <w:rPr>
          <w:rFonts w:hint="eastAsia" w:asciiTheme="majorEastAsia" w:hAnsiTheme="majorEastAsia" w:eastAsiaTheme="majorEastAsia"/>
          <w:sz w:val="24"/>
        </w:rPr>
        <w:t>投标人（单位公章）：</w:t>
      </w:r>
    </w:p>
    <w:p>
      <w:pPr>
        <w:spacing w:line="440" w:lineRule="exact"/>
        <w:outlineLvl w:val="0"/>
        <w:rPr>
          <w:rFonts w:asciiTheme="majorEastAsia" w:hAnsiTheme="majorEastAsia" w:eastAsiaTheme="majorEastAsia"/>
          <w:sz w:val="24"/>
        </w:rPr>
      </w:pPr>
      <w:r>
        <w:rPr>
          <w:rFonts w:hint="eastAsia" w:asciiTheme="majorEastAsia" w:hAnsiTheme="majorEastAsia" w:eastAsiaTheme="majorEastAsia"/>
          <w:sz w:val="24"/>
        </w:rPr>
        <w:t>日期：年月日</w:t>
      </w:r>
    </w:p>
    <w:p>
      <w:pPr>
        <w:pStyle w:val="21"/>
        <w:spacing w:line="440" w:lineRule="exact"/>
        <w:ind w:firstLine="480"/>
        <w:rPr>
          <w:rFonts w:asciiTheme="majorEastAsia" w:hAnsiTheme="majorEastAsia" w:eastAsiaTheme="majorEastAsia"/>
          <w:sz w:val="24"/>
          <w:szCs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bookmarkStart w:id="3" w:name="_Hlt26671380"/>
      <w:bookmarkEnd w:id="3"/>
      <w:bookmarkStart w:id="4" w:name="_格式3__银行出具的资信证明"/>
      <w:bookmarkEnd w:id="4"/>
      <w:bookmarkStart w:id="5" w:name="_Hlt26955070"/>
      <w:bookmarkEnd w:id="5"/>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pStyle w:val="2"/>
      </w:pPr>
    </w:p>
    <w:p>
      <w:pPr>
        <w:pStyle w:val="2"/>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r>
        <w:rPr>
          <w:rFonts w:hint="eastAsia" w:cs="宋体" w:asciiTheme="majorEastAsia" w:hAnsiTheme="majorEastAsia" w:eastAsiaTheme="majorEastAsia"/>
          <w:b/>
          <w:bCs/>
          <w:kern w:val="0"/>
          <w:sz w:val="36"/>
          <w:szCs w:val="36"/>
          <w:shd w:val="clear" w:color="auto" w:fill="FFFFFF"/>
        </w:rPr>
        <w:t>投标承诺书</w:t>
      </w:r>
    </w:p>
    <w:p>
      <w:pPr>
        <w:pStyle w:val="2"/>
        <w:rPr>
          <w:rFonts w:asciiTheme="majorEastAsia" w:hAnsiTheme="majorEastAsia" w:eastAsiaTheme="majorEastAsia"/>
        </w:rPr>
      </w:pPr>
    </w:p>
    <w:p>
      <w:pPr>
        <w:widowControl/>
        <w:shd w:val="clear" w:color="auto" w:fill="FFFFFF"/>
        <w:snapToGrid w:val="0"/>
        <w:spacing w:line="420" w:lineRule="atLeas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（招标人）：</w:t>
      </w:r>
    </w:p>
    <w:p>
      <w:pPr>
        <w:widowControl/>
        <w:shd w:val="clear" w:color="auto" w:fill="FFFFFF"/>
        <w:snapToGrid w:val="0"/>
        <w:spacing w:line="460" w:lineRule="atLeast"/>
        <w:ind w:firstLine="48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1</w:t>
      </w:r>
      <w:r>
        <w:rPr>
          <w:rFonts w:hint="eastAsia" w:cs="宋体" w:asciiTheme="majorEastAsia" w:hAnsiTheme="majorEastAsia" w:eastAsiaTheme="majorEastAsia"/>
          <w:kern w:val="0"/>
          <w:sz w:val="24"/>
          <w:shd w:val="clear" w:color="auto" w:fill="FFFFFF"/>
        </w:rPr>
        <w:t>、根据已收到项目询价文件，遵照《中华人民共和国招标投标法》等有关规定，我单位研究贵方询价文件的所有内容后，决定无保留地接受询价文件所有条款，并自愿以人民币（大写</w:t>
      </w:r>
      <w:r>
        <w:rPr>
          <w:rFonts w:hint="eastAsia" w:cs="宋体" w:asciiTheme="majorEastAsia" w:hAnsiTheme="majorEastAsia" w:eastAsiaTheme="majorEastAsia"/>
          <w:kern w:val="0"/>
          <w:sz w:val="24"/>
          <w:u w:val="single"/>
          <w:shd w:val="clear" w:color="auto" w:fill="FFFFFF"/>
        </w:rPr>
        <w:t xml:space="preserve">    元/人      （￥：    元/人）的单价承包本招标范围内的全部内容。</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2</w:t>
      </w:r>
      <w:r>
        <w:rPr>
          <w:rFonts w:hint="eastAsia" w:cs="宋体" w:asciiTheme="majorEastAsia" w:hAnsiTheme="majorEastAsia" w:eastAsiaTheme="majorEastAsia"/>
          <w:kern w:val="0"/>
          <w:sz w:val="24"/>
          <w:shd w:val="clear" w:color="auto" w:fill="FFFFFF"/>
        </w:rPr>
        <w:t>、一旦我公司中标，我公司保证在规定的时间内完成全部服务工作，并保证服务质量满足询价文件及招标人的要求。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3</w:t>
      </w:r>
      <w:r>
        <w:rPr>
          <w:rFonts w:hint="eastAsia" w:cs="宋体" w:asciiTheme="majorEastAsia" w:hAnsiTheme="majorEastAsia" w:eastAsiaTheme="majorEastAsia"/>
          <w:kern w:val="0"/>
          <w:sz w:val="24"/>
          <w:shd w:val="clear" w:color="auto" w:fill="FFFFFF"/>
        </w:rPr>
        <w:t>、本次服务，我方将派出</w:t>
      </w:r>
      <w:r>
        <w:rPr>
          <w:rFonts w:hint="eastAsia" w:cs="宋体" w:asciiTheme="majorEastAsia" w:hAnsiTheme="majorEastAsia" w:eastAsiaTheme="majorEastAsia"/>
          <w:kern w:val="0"/>
          <w:sz w:val="24"/>
          <w:u w:val="single"/>
          <w:shd w:val="clear" w:color="auto" w:fill="FFFFFF"/>
        </w:rPr>
        <w:t xml:space="preserve">（项目负责人姓名）       </w:t>
      </w:r>
      <w:r>
        <w:rPr>
          <w:rFonts w:hint="eastAsia" w:cs="宋体" w:asciiTheme="majorEastAsia" w:hAnsiTheme="majorEastAsia" w:eastAsiaTheme="majorEastAsia"/>
          <w:kern w:val="0"/>
          <w:sz w:val="24"/>
          <w:shd w:val="clear" w:color="auto" w:fill="FFFFFF"/>
        </w:rPr>
        <w:t>作为项目负责人。</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18"/>
          <w:szCs w:val="18"/>
          <w:shd w:val="clear" w:color="auto" w:fill="FFFFFF"/>
        </w:rPr>
        <w:t> </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投标人：</w:t>
      </w:r>
      <w:r>
        <w:rPr>
          <w:rFonts w:hint="eastAsia" w:cs="宋体" w:asciiTheme="majorEastAsia" w:hAnsiTheme="majorEastAsia" w:eastAsiaTheme="majorEastAsia"/>
          <w:kern w:val="0"/>
          <w:sz w:val="24"/>
          <w:u w:val="single"/>
          <w:shd w:val="clear" w:color="auto" w:fill="FFFFFF"/>
        </w:rPr>
        <w:t>（盖章）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单位地址：</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u w:val="single"/>
        </w:rPr>
      </w:pPr>
      <w:r>
        <w:rPr>
          <w:rFonts w:hint="eastAsia" w:cs="宋体" w:asciiTheme="majorEastAsia" w:hAnsiTheme="majorEastAsia" w:eastAsiaTheme="majorEastAsia"/>
          <w:kern w:val="0"/>
          <w:sz w:val="24"/>
          <w:shd w:val="clear" w:color="auto" w:fill="FFFFFF"/>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开户银行名称：</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开户银行帐号：</w:t>
      </w:r>
    </w:p>
    <w:p>
      <w:pPr>
        <w:widowControl/>
        <w:shd w:val="clear" w:color="auto" w:fill="FFFFFF"/>
        <w:snapToGrid w:val="0"/>
        <w:spacing w:line="420" w:lineRule="atLeast"/>
        <w:ind w:firstLine="720" w:firstLineChars="300"/>
        <w:jc w:val="left"/>
      </w:pPr>
      <w:r>
        <w:rPr>
          <w:rFonts w:hint="eastAsia" w:cs="宋体" w:asciiTheme="majorEastAsia" w:hAnsiTheme="majorEastAsia" w:eastAsiaTheme="majorEastAsia"/>
          <w:kern w:val="0"/>
          <w:sz w:val="24"/>
          <w:shd w:val="clear" w:color="auto" w:fill="FFFFFF"/>
        </w:rPr>
        <w:t>日期： 年  月  日</w:t>
      </w:r>
    </w:p>
    <w:sectPr>
      <w:headerReference r:id="rId4" w:type="first"/>
      <w:headerReference r:id="rId3" w:type="default"/>
      <w:footerReference r:id="rId5" w:type="default"/>
      <w:footerReference r:id="rId6" w:type="even"/>
      <w:pgSz w:w="11907" w:h="16840"/>
      <w:pgMar w:top="1440" w:right="1701" w:bottom="1440" w:left="1701" w:header="720" w:footer="720" w:gutter="0"/>
      <w:pgNumType w:start="1"/>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4</w:t>
    </w:r>
    <w:r>
      <w:rPr>
        <w:lang w:val="zh-CN"/>
      </w:rPr>
      <w:fldChar w:fldCharType="end"/>
    </w:r>
  </w:p>
  <w:p>
    <w:pPr>
      <w:pStyle w:val="9"/>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w:t>
    </w:r>
    <w:r>
      <w:rPr>
        <w:sz w:val="24"/>
      </w:rPr>
      <w:t>6</w:t>
    </w:r>
    <w:r>
      <w:rPr>
        <w:rFonts w:hint="eastAsia"/>
        <w:sz w:val="24"/>
      </w:rPr>
      <w:t>页，第</w:t>
    </w:r>
    <w:r>
      <w:rPr>
        <w:rStyle w:val="13"/>
        <w:sz w:val="24"/>
      </w:rPr>
      <w:fldChar w:fldCharType="begin"/>
    </w:r>
    <w:r>
      <w:rPr>
        <w:rStyle w:val="13"/>
        <w:sz w:val="24"/>
      </w:rPr>
      <w:instrText xml:space="preserve"> PAGE </w:instrText>
    </w:r>
    <w:r>
      <w:rPr>
        <w:rStyle w:val="13"/>
        <w:sz w:val="24"/>
      </w:rPr>
      <w:fldChar w:fldCharType="separate"/>
    </w:r>
    <w:r>
      <w:rPr>
        <w:rStyle w:val="13"/>
        <w:sz w:val="24"/>
      </w:rPr>
      <w:t>6</w:t>
    </w:r>
    <w:r>
      <w:rPr>
        <w:rStyle w:val="13"/>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江苏医药职业学院询价采购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4AA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4FC"/>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1A"/>
    <w:rsid w:val="00185C7B"/>
    <w:rsid w:val="00186437"/>
    <w:rsid w:val="001919BD"/>
    <w:rsid w:val="00195599"/>
    <w:rsid w:val="001A147D"/>
    <w:rsid w:val="001B26A3"/>
    <w:rsid w:val="001B4CF4"/>
    <w:rsid w:val="001B7955"/>
    <w:rsid w:val="001D1F5D"/>
    <w:rsid w:val="001D2248"/>
    <w:rsid w:val="001D3758"/>
    <w:rsid w:val="001D465A"/>
    <w:rsid w:val="001E4148"/>
    <w:rsid w:val="00204066"/>
    <w:rsid w:val="0020556C"/>
    <w:rsid w:val="00212DCF"/>
    <w:rsid w:val="002130F3"/>
    <w:rsid w:val="0021646E"/>
    <w:rsid w:val="00234A6A"/>
    <w:rsid w:val="002423B3"/>
    <w:rsid w:val="00243236"/>
    <w:rsid w:val="002512CE"/>
    <w:rsid w:val="0025265F"/>
    <w:rsid w:val="00262E03"/>
    <w:rsid w:val="00264A0D"/>
    <w:rsid w:val="00281EFE"/>
    <w:rsid w:val="0029202C"/>
    <w:rsid w:val="00294C66"/>
    <w:rsid w:val="00296536"/>
    <w:rsid w:val="00297FEA"/>
    <w:rsid w:val="002A0F22"/>
    <w:rsid w:val="002A2CFF"/>
    <w:rsid w:val="002A3B0F"/>
    <w:rsid w:val="002C4D6E"/>
    <w:rsid w:val="002C5678"/>
    <w:rsid w:val="002D751A"/>
    <w:rsid w:val="002E29D3"/>
    <w:rsid w:val="002E423C"/>
    <w:rsid w:val="002E60D0"/>
    <w:rsid w:val="002F31D5"/>
    <w:rsid w:val="002F3234"/>
    <w:rsid w:val="002F373E"/>
    <w:rsid w:val="0032180C"/>
    <w:rsid w:val="0032384E"/>
    <w:rsid w:val="00345973"/>
    <w:rsid w:val="0034794D"/>
    <w:rsid w:val="00350039"/>
    <w:rsid w:val="00357D1F"/>
    <w:rsid w:val="00361171"/>
    <w:rsid w:val="0037349A"/>
    <w:rsid w:val="00381B05"/>
    <w:rsid w:val="0038298A"/>
    <w:rsid w:val="00382B07"/>
    <w:rsid w:val="003843B0"/>
    <w:rsid w:val="00384CCA"/>
    <w:rsid w:val="0038640E"/>
    <w:rsid w:val="00393DDF"/>
    <w:rsid w:val="003A0FAD"/>
    <w:rsid w:val="003A17BA"/>
    <w:rsid w:val="003A301F"/>
    <w:rsid w:val="003A4C8A"/>
    <w:rsid w:val="003C332A"/>
    <w:rsid w:val="003D0A67"/>
    <w:rsid w:val="003E20B6"/>
    <w:rsid w:val="003F6116"/>
    <w:rsid w:val="00407621"/>
    <w:rsid w:val="00415718"/>
    <w:rsid w:val="00415A2A"/>
    <w:rsid w:val="0042688B"/>
    <w:rsid w:val="0043746F"/>
    <w:rsid w:val="00437978"/>
    <w:rsid w:val="00440FAF"/>
    <w:rsid w:val="00443B46"/>
    <w:rsid w:val="004537D4"/>
    <w:rsid w:val="0046416A"/>
    <w:rsid w:val="00465FA8"/>
    <w:rsid w:val="0048028F"/>
    <w:rsid w:val="004907A0"/>
    <w:rsid w:val="004910B0"/>
    <w:rsid w:val="004915C1"/>
    <w:rsid w:val="004A3F92"/>
    <w:rsid w:val="004A6F73"/>
    <w:rsid w:val="004B0575"/>
    <w:rsid w:val="004B4D41"/>
    <w:rsid w:val="004B52E6"/>
    <w:rsid w:val="004C7E61"/>
    <w:rsid w:val="004D6F2C"/>
    <w:rsid w:val="004E0537"/>
    <w:rsid w:val="004E0672"/>
    <w:rsid w:val="00500996"/>
    <w:rsid w:val="00501323"/>
    <w:rsid w:val="00502087"/>
    <w:rsid w:val="00507521"/>
    <w:rsid w:val="0051414C"/>
    <w:rsid w:val="00517EAA"/>
    <w:rsid w:val="005333FC"/>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F6B"/>
    <w:rsid w:val="005D406F"/>
    <w:rsid w:val="005F142A"/>
    <w:rsid w:val="00600122"/>
    <w:rsid w:val="006032C2"/>
    <w:rsid w:val="006134B3"/>
    <w:rsid w:val="0063421F"/>
    <w:rsid w:val="006348C8"/>
    <w:rsid w:val="006400D2"/>
    <w:rsid w:val="0064016D"/>
    <w:rsid w:val="00640FE5"/>
    <w:rsid w:val="00645A07"/>
    <w:rsid w:val="0065272A"/>
    <w:rsid w:val="00653593"/>
    <w:rsid w:val="006723F9"/>
    <w:rsid w:val="006828C0"/>
    <w:rsid w:val="006829AB"/>
    <w:rsid w:val="00690D6B"/>
    <w:rsid w:val="00694BF9"/>
    <w:rsid w:val="006A5795"/>
    <w:rsid w:val="006B3273"/>
    <w:rsid w:val="006B653D"/>
    <w:rsid w:val="006C0EE7"/>
    <w:rsid w:val="006C2A23"/>
    <w:rsid w:val="006C4F2C"/>
    <w:rsid w:val="006C552E"/>
    <w:rsid w:val="006C5731"/>
    <w:rsid w:val="006D0C5C"/>
    <w:rsid w:val="006F3F5F"/>
    <w:rsid w:val="006F5C68"/>
    <w:rsid w:val="00701311"/>
    <w:rsid w:val="00716059"/>
    <w:rsid w:val="007210A0"/>
    <w:rsid w:val="007428A7"/>
    <w:rsid w:val="00745336"/>
    <w:rsid w:val="0074633F"/>
    <w:rsid w:val="00757BD0"/>
    <w:rsid w:val="007643F7"/>
    <w:rsid w:val="007646F2"/>
    <w:rsid w:val="00765FB3"/>
    <w:rsid w:val="00773D49"/>
    <w:rsid w:val="00791634"/>
    <w:rsid w:val="00791F2B"/>
    <w:rsid w:val="007A04B6"/>
    <w:rsid w:val="007A1CE4"/>
    <w:rsid w:val="007A53DC"/>
    <w:rsid w:val="007A5FF1"/>
    <w:rsid w:val="007A6250"/>
    <w:rsid w:val="007B4A5F"/>
    <w:rsid w:val="007D2D18"/>
    <w:rsid w:val="007D3385"/>
    <w:rsid w:val="007E1D90"/>
    <w:rsid w:val="007E387B"/>
    <w:rsid w:val="007E7C0C"/>
    <w:rsid w:val="007F1758"/>
    <w:rsid w:val="00802170"/>
    <w:rsid w:val="00810022"/>
    <w:rsid w:val="00827BB7"/>
    <w:rsid w:val="00830101"/>
    <w:rsid w:val="008354F2"/>
    <w:rsid w:val="00842E06"/>
    <w:rsid w:val="00844CD5"/>
    <w:rsid w:val="00857196"/>
    <w:rsid w:val="00861C15"/>
    <w:rsid w:val="00863657"/>
    <w:rsid w:val="00867F1B"/>
    <w:rsid w:val="008711D4"/>
    <w:rsid w:val="00875AA6"/>
    <w:rsid w:val="008817BB"/>
    <w:rsid w:val="00885D90"/>
    <w:rsid w:val="00887344"/>
    <w:rsid w:val="00891082"/>
    <w:rsid w:val="0089170E"/>
    <w:rsid w:val="00892F81"/>
    <w:rsid w:val="00894152"/>
    <w:rsid w:val="008A3293"/>
    <w:rsid w:val="008A4C76"/>
    <w:rsid w:val="008C2A39"/>
    <w:rsid w:val="008C3C9B"/>
    <w:rsid w:val="008D28E6"/>
    <w:rsid w:val="008D3971"/>
    <w:rsid w:val="008D6B23"/>
    <w:rsid w:val="008E62CC"/>
    <w:rsid w:val="009044D6"/>
    <w:rsid w:val="00911670"/>
    <w:rsid w:val="00911F19"/>
    <w:rsid w:val="0091300A"/>
    <w:rsid w:val="009179CC"/>
    <w:rsid w:val="00931EC3"/>
    <w:rsid w:val="00934D01"/>
    <w:rsid w:val="00945223"/>
    <w:rsid w:val="00945F85"/>
    <w:rsid w:val="009471E0"/>
    <w:rsid w:val="009575B7"/>
    <w:rsid w:val="009638DC"/>
    <w:rsid w:val="00967F86"/>
    <w:rsid w:val="00971972"/>
    <w:rsid w:val="00975C09"/>
    <w:rsid w:val="00976B85"/>
    <w:rsid w:val="00977CD1"/>
    <w:rsid w:val="009954DA"/>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28B3"/>
    <w:rsid w:val="009F52B3"/>
    <w:rsid w:val="00A11517"/>
    <w:rsid w:val="00A129C8"/>
    <w:rsid w:val="00A33B38"/>
    <w:rsid w:val="00A368AE"/>
    <w:rsid w:val="00A602F8"/>
    <w:rsid w:val="00A6213B"/>
    <w:rsid w:val="00A64656"/>
    <w:rsid w:val="00A700BE"/>
    <w:rsid w:val="00A8371B"/>
    <w:rsid w:val="00A9207D"/>
    <w:rsid w:val="00A9584D"/>
    <w:rsid w:val="00AB1DBE"/>
    <w:rsid w:val="00AB316B"/>
    <w:rsid w:val="00AB4AA0"/>
    <w:rsid w:val="00AB6FD8"/>
    <w:rsid w:val="00AB720D"/>
    <w:rsid w:val="00AC4DA3"/>
    <w:rsid w:val="00AD2713"/>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18C1"/>
    <w:rsid w:val="00B75D76"/>
    <w:rsid w:val="00B778E1"/>
    <w:rsid w:val="00B7792F"/>
    <w:rsid w:val="00B83801"/>
    <w:rsid w:val="00B84C71"/>
    <w:rsid w:val="00B87532"/>
    <w:rsid w:val="00B95B84"/>
    <w:rsid w:val="00BB4073"/>
    <w:rsid w:val="00BB642C"/>
    <w:rsid w:val="00BC2C6A"/>
    <w:rsid w:val="00BD064F"/>
    <w:rsid w:val="00BD3E3E"/>
    <w:rsid w:val="00BD5774"/>
    <w:rsid w:val="00BE5902"/>
    <w:rsid w:val="00BE5C2A"/>
    <w:rsid w:val="00C0345E"/>
    <w:rsid w:val="00C16871"/>
    <w:rsid w:val="00C27645"/>
    <w:rsid w:val="00C33356"/>
    <w:rsid w:val="00C37470"/>
    <w:rsid w:val="00C41B3F"/>
    <w:rsid w:val="00C51ADB"/>
    <w:rsid w:val="00C65D17"/>
    <w:rsid w:val="00C65D63"/>
    <w:rsid w:val="00C750AA"/>
    <w:rsid w:val="00C77ED6"/>
    <w:rsid w:val="00C8003A"/>
    <w:rsid w:val="00C802CE"/>
    <w:rsid w:val="00C96B2C"/>
    <w:rsid w:val="00CA4A0F"/>
    <w:rsid w:val="00CB1483"/>
    <w:rsid w:val="00CB73AE"/>
    <w:rsid w:val="00CC0408"/>
    <w:rsid w:val="00CC1BDD"/>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21215"/>
    <w:rsid w:val="00D264DD"/>
    <w:rsid w:val="00D3680B"/>
    <w:rsid w:val="00D423B8"/>
    <w:rsid w:val="00D445C4"/>
    <w:rsid w:val="00D44686"/>
    <w:rsid w:val="00D50471"/>
    <w:rsid w:val="00D520F3"/>
    <w:rsid w:val="00D56760"/>
    <w:rsid w:val="00D60729"/>
    <w:rsid w:val="00D6184A"/>
    <w:rsid w:val="00D67D69"/>
    <w:rsid w:val="00D73347"/>
    <w:rsid w:val="00D74C54"/>
    <w:rsid w:val="00D76E34"/>
    <w:rsid w:val="00D776EA"/>
    <w:rsid w:val="00D77C9D"/>
    <w:rsid w:val="00D94440"/>
    <w:rsid w:val="00DA1752"/>
    <w:rsid w:val="00DA348F"/>
    <w:rsid w:val="00DB5FE7"/>
    <w:rsid w:val="00DD54E0"/>
    <w:rsid w:val="00DE2E85"/>
    <w:rsid w:val="00DE3F4C"/>
    <w:rsid w:val="00DF4A2D"/>
    <w:rsid w:val="00DF5489"/>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1FB1"/>
    <w:rsid w:val="00EB35EE"/>
    <w:rsid w:val="00EB3F3C"/>
    <w:rsid w:val="00EC0334"/>
    <w:rsid w:val="00EC2659"/>
    <w:rsid w:val="00EC291F"/>
    <w:rsid w:val="00EC6488"/>
    <w:rsid w:val="00ED1FBE"/>
    <w:rsid w:val="00ED3982"/>
    <w:rsid w:val="00ED7F41"/>
    <w:rsid w:val="00EE2CC9"/>
    <w:rsid w:val="00EF05CF"/>
    <w:rsid w:val="00EF2809"/>
    <w:rsid w:val="00EF531D"/>
    <w:rsid w:val="00EF6465"/>
    <w:rsid w:val="00F05497"/>
    <w:rsid w:val="00F117BE"/>
    <w:rsid w:val="00F15DC5"/>
    <w:rsid w:val="00F16DD7"/>
    <w:rsid w:val="00F26D28"/>
    <w:rsid w:val="00F27141"/>
    <w:rsid w:val="00F36620"/>
    <w:rsid w:val="00F41950"/>
    <w:rsid w:val="00F43EFA"/>
    <w:rsid w:val="00F460A8"/>
    <w:rsid w:val="00F55DAC"/>
    <w:rsid w:val="00F65A9E"/>
    <w:rsid w:val="00F66E8A"/>
    <w:rsid w:val="00F81879"/>
    <w:rsid w:val="00F827CF"/>
    <w:rsid w:val="00F932B1"/>
    <w:rsid w:val="00FA134B"/>
    <w:rsid w:val="00FA2958"/>
    <w:rsid w:val="00FA34EC"/>
    <w:rsid w:val="00FB31A3"/>
    <w:rsid w:val="00FC0D06"/>
    <w:rsid w:val="00FC35D1"/>
    <w:rsid w:val="00FD10EA"/>
    <w:rsid w:val="00FE51D6"/>
    <w:rsid w:val="00FF05D3"/>
    <w:rsid w:val="013D25B7"/>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033150"/>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5FEE18A1"/>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C6E020C"/>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4">
    <w:name w:val="heading 3"/>
    <w:basedOn w:val="1"/>
    <w:next w:val="5"/>
    <w:link w:val="15"/>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Normal Indent"/>
    <w:basedOn w:val="1"/>
    <w:link w:val="84"/>
    <w:qFormat/>
    <w:uiPriority w:val="99"/>
    <w:pPr>
      <w:ind w:firstLine="420"/>
    </w:pPr>
    <w:rPr>
      <w:szCs w:val="20"/>
    </w:rPr>
  </w:style>
  <w:style w:type="paragraph" w:styleId="6">
    <w:name w:val="Document Map"/>
    <w:basedOn w:val="1"/>
    <w:link w:val="16"/>
    <w:semiHidden/>
    <w:qFormat/>
    <w:uiPriority w:val="99"/>
    <w:pPr>
      <w:shd w:val="clear" w:color="auto" w:fill="000080"/>
    </w:pPr>
    <w:rPr>
      <w:kern w:val="0"/>
      <w:sz w:val="2"/>
      <w:szCs w:val="20"/>
    </w:rPr>
  </w:style>
  <w:style w:type="paragraph" w:styleId="7">
    <w:name w:val="Plain Text"/>
    <w:basedOn w:val="1"/>
    <w:link w:val="17"/>
    <w:qFormat/>
    <w:uiPriority w:val="99"/>
    <w:rPr>
      <w:rFonts w:ascii="宋体" w:hAnsi="Courier New"/>
      <w:kern w:val="0"/>
      <w:szCs w:val="21"/>
    </w:rPr>
  </w:style>
  <w:style w:type="paragraph" w:styleId="8">
    <w:name w:val="Balloon Text"/>
    <w:basedOn w:val="1"/>
    <w:link w:val="18"/>
    <w:qFormat/>
    <w:uiPriority w:val="99"/>
    <w:rPr>
      <w:sz w:val="18"/>
      <w:szCs w:val="18"/>
    </w:rPr>
  </w:style>
  <w:style w:type="paragraph" w:styleId="9">
    <w:name w:val="footer"/>
    <w:basedOn w:val="1"/>
    <w:link w:val="19"/>
    <w:uiPriority w:val="99"/>
    <w:pPr>
      <w:tabs>
        <w:tab w:val="center" w:pos="4153"/>
        <w:tab w:val="right" w:pos="8306"/>
      </w:tabs>
      <w:snapToGrid w:val="0"/>
      <w:jc w:val="left"/>
    </w:pPr>
    <w:rPr>
      <w:sz w:val="18"/>
      <w:szCs w:val="20"/>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character" w:styleId="13">
    <w:name w:val="page number"/>
    <w:qFormat/>
    <w:uiPriority w:val="99"/>
    <w:rPr>
      <w:rFonts w:cs="Times New Roman"/>
    </w:rPr>
  </w:style>
  <w:style w:type="character" w:styleId="14">
    <w:name w:val="Emphasis"/>
    <w:basedOn w:val="12"/>
    <w:qFormat/>
    <w:uiPriority w:val="20"/>
    <w:rPr>
      <w:i/>
      <w:iCs/>
    </w:rPr>
  </w:style>
  <w:style w:type="character" w:customStyle="1" w:styleId="15">
    <w:name w:val="标题 3 Char"/>
    <w:link w:val="4"/>
    <w:semiHidden/>
    <w:qFormat/>
    <w:locked/>
    <w:uiPriority w:val="99"/>
    <w:rPr>
      <w:rFonts w:ascii="Times New Roman" w:hAnsi="Times New Roman" w:cs="Times New Roman"/>
      <w:b/>
      <w:sz w:val="32"/>
    </w:rPr>
  </w:style>
  <w:style w:type="character" w:customStyle="1" w:styleId="16">
    <w:name w:val="文档结构图 Char"/>
    <w:link w:val="6"/>
    <w:semiHidden/>
    <w:locked/>
    <w:uiPriority w:val="99"/>
    <w:rPr>
      <w:rFonts w:ascii="Times New Roman" w:hAnsi="Times New Roman" w:cs="Times New Roman"/>
      <w:sz w:val="2"/>
    </w:rPr>
  </w:style>
  <w:style w:type="character" w:customStyle="1" w:styleId="17">
    <w:name w:val="纯文本 Char"/>
    <w:link w:val="7"/>
    <w:semiHidden/>
    <w:qFormat/>
    <w:locked/>
    <w:uiPriority w:val="99"/>
    <w:rPr>
      <w:rFonts w:ascii="宋体" w:hAnsi="Courier New" w:cs="Times New Roman"/>
      <w:sz w:val="21"/>
    </w:rPr>
  </w:style>
  <w:style w:type="character" w:customStyle="1" w:styleId="18">
    <w:name w:val="批注框文本 Char"/>
    <w:link w:val="8"/>
    <w:locked/>
    <w:uiPriority w:val="99"/>
    <w:rPr>
      <w:rFonts w:cs="Times New Roman"/>
      <w:kern w:val="2"/>
      <w:sz w:val="18"/>
    </w:rPr>
  </w:style>
  <w:style w:type="character" w:customStyle="1" w:styleId="19">
    <w:name w:val="页脚 Char"/>
    <w:link w:val="9"/>
    <w:locked/>
    <w:uiPriority w:val="99"/>
    <w:rPr>
      <w:rFonts w:ascii="Times New Roman" w:hAnsi="Times New Roman" w:eastAsia="宋体" w:cs="Times New Roman"/>
      <w:kern w:val="2"/>
      <w:sz w:val="18"/>
    </w:rPr>
  </w:style>
  <w:style w:type="character" w:customStyle="1" w:styleId="20">
    <w:name w:val="页眉 Char"/>
    <w:link w:val="10"/>
    <w:semiHidden/>
    <w:locked/>
    <w:uiPriority w:val="99"/>
    <w:rPr>
      <w:rFonts w:ascii="Times New Roman" w:hAnsi="Times New Roman" w:cs="Times New Roman"/>
      <w:sz w:val="18"/>
    </w:rPr>
  </w:style>
  <w:style w:type="paragraph" w:customStyle="1" w:styleId="21">
    <w:name w:val="Char"/>
    <w:basedOn w:val="1"/>
    <w:qFormat/>
    <w:uiPriority w:val="99"/>
    <w:pPr>
      <w:tabs>
        <w:tab w:val="left" w:pos="360"/>
      </w:tabs>
      <w:ind w:firstLine="200" w:firstLineChars="200"/>
    </w:pPr>
    <w:rPr>
      <w:sz w:val="28"/>
      <w:szCs w:val="30"/>
    </w:rPr>
  </w:style>
  <w:style w:type="character" w:customStyle="1" w:styleId="22">
    <w:name w:val="font31"/>
    <w:qFormat/>
    <w:uiPriority w:val="99"/>
    <w:rPr>
      <w:rFonts w:ascii="宋体" w:hAnsi="宋体" w:eastAsia="宋体"/>
      <w:color w:val="000000"/>
      <w:sz w:val="22"/>
      <w:u w:val="none"/>
    </w:rPr>
  </w:style>
  <w:style w:type="character" w:customStyle="1" w:styleId="23">
    <w:name w:val="font51"/>
    <w:uiPriority w:val="99"/>
    <w:rPr>
      <w:rFonts w:ascii="宋体" w:hAnsi="宋体" w:eastAsia="宋体" w:cs="宋体"/>
      <w:b/>
      <w:color w:val="000000"/>
      <w:sz w:val="22"/>
      <w:szCs w:val="22"/>
      <w:u w:val="none"/>
    </w:rPr>
  </w:style>
  <w:style w:type="character" w:customStyle="1" w:styleId="24">
    <w:name w:val="font21"/>
    <w:uiPriority w:val="99"/>
    <w:rPr>
      <w:rFonts w:ascii="宋体" w:hAnsi="宋体" w:eastAsia="宋体"/>
      <w:color w:val="000000"/>
      <w:sz w:val="22"/>
      <w:u w:val="none"/>
    </w:rPr>
  </w:style>
  <w:style w:type="character" w:customStyle="1" w:styleId="25">
    <w:name w:val="font01"/>
    <w:qFormat/>
    <w:uiPriority w:val="99"/>
    <w:rPr>
      <w:rFonts w:ascii="宋体" w:hAnsi="宋体" w:eastAsia="宋体"/>
      <w:b/>
      <w:color w:val="000000"/>
      <w:sz w:val="22"/>
      <w:u w:val="none"/>
    </w:rPr>
  </w:style>
  <w:style w:type="character" w:customStyle="1" w:styleId="26">
    <w:name w:val="ask-title2"/>
    <w:uiPriority w:val="99"/>
  </w:style>
  <w:style w:type="character" w:customStyle="1" w:styleId="27">
    <w:name w:val="纯文本 Char_0_0"/>
    <w:link w:val="28"/>
    <w:locked/>
    <w:uiPriority w:val="99"/>
    <w:rPr>
      <w:rFonts w:ascii="宋体" w:hAnsi="Courier New"/>
      <w:kern w:val="2"/>
      <w:sz w:val="21"/>
    </w:rPr>
  </w:style>
  <w:style w:type="paragraph" w:customStyle="1" w:styleId="28">
    <w:name w:val="纯文本_0_0"/>
    <w:basedOn w:val="29"/>
    <w:link w:val="27"/>
    <w:qFormat/>
    <w:uiPriority w:val="99"/>
    <w:rPr>
      <w:rFonts w:ascii="宋体" w:hAnsi="Courier New"/>
      <w:szCs w:val="20"/>
    </w:rPr>
  </w:style>
  <w:style w:type="paragraph" w:customStyle="1" w:styleId="29">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2">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Normal_16_0"/>
    <w:uiPriority w:val="99"/>
    <w:rPr>
      <w:rFonts w:ascii="黑体" w:hAnsi="黑体" w:eastAsia="黑体" w:cs="Times New Roman"/>
      <w:b/>
      <w:sz w:val="32"/>
      <w:szCs w:val="24"/>
      <w:lang w:val="en-US" w:eastAsia="zh-CN" w:bidi="ar-SA"/>
    </w:rPr>
  </w:style>
  <w:style w:type="paragraph" w:customStyle="1" w:styleId="34">
    <w:name w:val="正文_8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Normal_17_0"/>
    <w:uiPriority w:val="99"/>
    <w:rPr>
      <w:rFonts w:ascii="黑体" w:hAnsi="黑体" w:eastAsia="黑体" w:cs="Times New Roman"/>
      <w:b/>
      <w:sz w:val="32"/>
      <w:szCs w:val="24"/>
      <w:lang w:val="en-US" w:eastAsia="zh-CN" w:bidi="ar-SA"/>
    </w:rPr>
  </w:style>
  <w:style w:type="paragraph" w:customStyle="1" w:styleId="36">
    <w:name w:val="正文_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2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8_0"/>
    <w:uiPriority w:val="99"/>
    <w:rPr>
      <w:rFonts w:ascii="黑体" w:hAnsi="黑体" w:eastAsia="黑体" w:cs="Times New Roman"/>
      <w:b/>
      <w:sz w:val="32"/>
      <w:szCs w:val="24"/>
      <w:lang w:val="en-US" w:eastAsia="zh-CN" w:bidi="ar-SA"/>
    </w:rPr>
  </w:style>
  <w:style w:type="paragraph" w:customStyle="1" w:styleId="39">
    <w:name w:val="正文_9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12_0"/>
    <w:uiPriority w:val="99"/>
    <w:rPr>
      <w:rFonts w:ascii="黑体" w:hAnsi="黑体" w:eastAsia="黑体" w:cs="Times New Roman"/>
      <w:b/>
      <w:sz w:val="32"/>
      <w:szCs w:val="24"/>
      <w:lang w:val="en-US" w:eastAsia="zh-CN" w:bidi="ar-SA"/>
    </w:rPr>
  </w:style>
  <w:style w:type="paragraph" w:customStyle="1" w:styleId="41">
    <w:name w:val="正文_1_0_0_0_0"/>
    <w:uiPriority w:val="99"/>
    <w:pPr>
      <w:widowControl w:val="0"/>
      <w:jc w:val="both"/>
    </w:pPr>
    <w:rPr>
      <w:rFonts w:ascii="Times New Roman" w:hAnsi="Times New Roman" w:eastAsia="宋体" w:cs="Times New Roman"/>
      <w:kern w:val="2"/>
      <w:sz w:val="21"/>
      <w:lang w:val="en-US" w:eastAsia="zh-CN" w:bidi="ar-SA"/>
    </w:rPr>
  </w:style>
  <w:style w:type="paragraph" w:customStyle="1" w:styleId="42">
    <w:name w:val="Normal_14_0"/>
    <w:uiPriority w:val="99"/>
    <w:rPr>
      <w:rFonts w:ascii="黑体" w:hAnsi="黑体" w:eastAsia="黑体" w:cs="Times New Roman"/>
      <w:b/>
      <w:sz w:val="32"/>
      <w:szCs w:val="24"/>
      <w:lang w:val="en-US" w:eastAsia="zh-CN" w:bidi="ar-SA"/>
    </w:rPr>
  </w:style>
  <w:style w:type="paragraph" w:customStyle="1" w:styleId="43">
    <w:name w:val="正文_7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0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0_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6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10_0"/>
    <w:uiPriority w:val="99"/>
    <w:rPr>
      <w:rFonts w:ascii="黑体" w:hAnsi="黑体" w:eastAsia="黑体" w:cs="Times New Roman"/>
      <w:b/>
      <w:sz w:val="32"/>
      <w:szCs w:val="24"/>
      <w:lang w:val="en-US" w:eastAsia="zh-CN" w:bidi="ar-SA"/>
    </w:rPr>
  </w:style>
  <w:style w:type="paragraph" w:customStyle="1" w:styleId="49">
    <w:name w:val="Normal_13_0"/>
    <w:uiPriority w:val="99"/>
    <w:rPr>
      <w:rFonts w:ascii="黑体" w:hAnsi="黑体" w:eastAsia="黑体" w:cs="Times New Roman"/>
      <w:b/>
      <w:sz w:val="32"/>
      <w:szCs w:val="24"/>
      <w:lang w:val="en-US" w:eastAsia="zh-CN" w:bidi="ar-SA"/>
    </w:rPr>
  </w:style>
  <w:style w:type="paragraph" w:customStyle="1" w:styleId="50">
    <w:name w:val="正文_6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Normal_15_0"/>
    <w:uiPriority w:val="99"/>
    <w:rPr>
      <w:rFonts w:ascii="黑体" w:hAnsi="黑体" w:eastAsia="黑体" w:cs="Times New Roman"/>
      <w:b/>
      <w:sz w:val="32"/>
      <w:szCs w:val="24"/>
      <w:lang w:val="en-US" w:eastAsia="zh-CN" w:bidi="ar-SA"/>
    </w:rPr>
  </w:style>
  <w:style w:type="paragraph" w:customStyle="1" w:styleId="52">
    <w:name w:val="正文_0_1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14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17"/>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正文_10_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Normal_0_1"/>
    <w:uiPriority w:val="99"/>
    <w:rPr>
      <w:rFonts w:ascii="黑体" w:hAnsi="黑体" w:eastAsia="黑体" w:cs="Times New Roman"/>
      <w:b/>
      <w:sz w:val="32"/>
      <w:szCs w:val="24"/>
      <w:lang w:val="en-US" w:eastAsia="zh-CN" w:bidi="ar-SA"/>
    </w:rPr>
  </w:style>
  <w:style w:type="paragraph" w:customStyle="1" w:styleId="57">
    <w:name w:val="正文_1_0_0_0"/>
    <w:uiPriority w:val="99"/>
    <w:pPr>
      <w:widowControl w:val="0"/>
      <w:jc w:val="both"/>
    </w:pPr>
    <w:rPr>
      <w:rFonts w:ascii="Times New Roman" w:hAnsi="Times New Roman" w:eastAsia="宋体" w:cs="Times New Roman"/>
      <w:kern w:val="2"/>
      <w:sz w:val="21"/>
      <w:lang w:val="en-US" w:eastAsia="zh-CN" w:bidi="ar-SA"/>
    </w:rPr>
  </w:style>
  <w:style w:type="paragraph" w:customStyle="1" w:styleId="58">
    <w:name w:val="正文_13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0_0_0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Normal_6_0"/>
    <w:uiPriority w:val="99"/>
    <w:rPr>
      <w:rFonts w:ascii="黑体" w:hAnsi="黑体" w:eastAsia="黑体" w:cs="Times New Roman"/>
      <w:b/>
      <w:sz w:val="32"/>
      <w:szCs w:val="24"/>
      <w:lang w:val="en-US" w:eastAsia="zh-CN" w:bidi="ar-SA"/>
    </w:rPr>
  </w:style>
  <w:style w:type="paragraph" w:customStyle="1" w:styleId="61">
    <w:name w:val="Normal_4_0"/>
    <w:uiPriority w:val="99"/>
    <w:rPr>
      <w:rFonts w:ascii="黑体" w:hAnsi="黑体" w:eastAsia="黑体" w:cs="Times New Roman"/>
      <w:b/>
      <w:sz w:val="32"/>
      <w:szCs w:val="24"/>
      <w:lang w:val="en-US" w:eastAsia="zh-CN" w:bidi="ar-SA"/>
    </w:rPr>
  </w:style>
  <w:style w:type="paragraph" w:customStyle="1" w:styleId="62">
    <w:name w:val="正文_1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_1"/>
    <w:uiPriority w:val="99"/>
    <w:rPr>
      <w:rFonts w:ascii="黑体" w:hAnsi="黑体" w:eastAsia="黑体" w:cs="Times New Roman"/>
      <w:b/>
      <w:sz w:val="32"/>
      <w:szCs w:val="24"/>
      <w:lang w:val="en-US" w:eastAsia="zh-CN" w:bidi="ar-SA"/>
    </w:rPr>
  </w:style>
  <w:style w:type="paragraph" w:customStyle="1" w:styleId="64">
    <w:name w:val="正文_12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8_0"/>
    <w:uiPriority w:val="99"/>
    <w:rPr>
      <w:rFonts w:ascii="黑体" w:hAnsi="黑体" w:eastAsia="黑体" w:cs="Times New Roman"/>
      <w:b/>
      <w:sz w:val="32"/>
      <w:szCs w:val="24"/>
      <w:lang w:val="en-US" w:eastAsia="zh-CN" w:bidi="ar-SA"/>
    </w:rPr>
  </w:style>
  <w:style w:type="paragraph" w:customStyle="1" w:styleId="66">
    <w:name w:val="正文_4_0"/>
    <w:uiPriority w:val="99"/>
    <w:pPr>
      <w:widowControl w:val="0"/>
      <w:jc w:val="both"/>
    </w:pPr>
    <w:rPr>
      <w:rFonts w:ascii="Times New Roman" w:hAnsi="Times New Roman" w:eastAsia="宋体" w:cs="Times New Roman"/>
      <w:kern w:val="2"/>
      <w:sz w:val="21"/>
      <w:lang w:val="en-US" w:eastAsia="zh-CN" w:bidi="ar-SA"/>
    </w:rPr>
  </w:style>
  <w:style w:type="paragraph" w:customStyle="1" w:styleId="67">
    <w:name w:val="Normal_7_0"/>
    <w:uiPriority w:val="99"/>
    <w:rPr>
      <w:rFonts w:ascii="黑体" w:hAnsi="黑体" w:eastAsia="黑体" w:cs="Times New Roman"/>
      <w:b/>
      <w:sz w:val="32"/>
      <w:szCs w:val="24"/>
      <w:lang w:val="en-US" w:eastAsia="zh-CN" w:bidi="ar-SA"/>
    </w:rPr>
  </w:style>
  <w:style w:type="paragraph" w:customStyle="1" w:styleId="68">
    <w:name w:val="正文_19"/>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_14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6"/>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11_0"/>
    <w:uiPriority w:val="99"/>
    <w:rPr>
      <w:rFonts w:ascii="黑体" w:hAnsi="黑体" w:eastAsia="黑体" w:cs="Times New Roman"/>
      <w:b/>
      <w:sz w:val="32"/>
      <w:szCs w:val="24"/>
      <w:lang w:val="en-US" w:eastAsia="zh-CN" w:bidi="ar-SA"/>
    </w:rPr>
  </w:style>
  <w:style w:type="paragraph" w:customStyle="1" w:styleId="72">
    <w:name w:val="正文_10_1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2_0"/>
    <w:uiPriority w:val="99"/>
    <w:rPr>
      <w:rFonts w:ascii="黑体" w:hAnsi="黑体" w:eastAsia="黑体" w:cs="Times New Roman"/>
      <w:b/>
      <w:sz w:val="32"/>
      <w:szCs w:val="24"/>
      <w:lang w:val="en-US" w:eastAsia="zh-CN" w:bidi="ar-SA"/>
    </w:rPr>
  </w:style>
  <w:style w:type="paragraph" w:customStyle="1" w:styleId="74">
    <w:name w:val="正文_9_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Normal_5_0"/>
    <w:uiPriority w:val="99"/>
    <w:rPr>
      <w:rFonts w:ascii="黑体" w:hAnsi="黑体" w:eastAsia="黑体" w:cs="Times New Roman"/>
      <w:b/>
      <w:sz w:val="32"/>
      <w:szCs w:val="24"/>
      <w:lang w:val="en-US" w:eastAsia="zh-CN" w:bidi="ar-SA"/>
    </w:rPr>
  </w:style>
  <w:style w:type="paragraph" w:customStyle="1" w:styleId="76">
    <w:name w:val="正文_1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7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3_0"/>
    <w:uiPriority w:val="99"/>
    <w:rPr>
      <w:rFonts w:ascii="黑体" w:hAnsi="黑体" w:eastAsia="黑体" w:cs="Times New Roman"/>
      <w:b/>
      <w:sz w:val="32"/>
      <w:szCs w:val="24"/>
      <w:lang w:val="en-US" w:eastAsia="zh-CN" w:bidi="ar-SA"/>
    </w:rPr>
  </w:style>
  <w:style w:type="paragraph" w:customStyle="1" w:styleId="79">
    <w:name w:val="正文_0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_1_1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18"/>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9_0"/>
    <w:uiPriority w:val="99"/>
    <w:rPr>
      <w:rFonts w:ascii="Times New Roman" w:hAnsi="Times New Roman" w:eastAsia="宋体" w:cs="Times New Roman"/>
      <w:sz w:val="24"/>
      <w:szCs w:val="24"/>
      <w:lang w:val="en-US" w:eastAsia="zh-CN" w:bidi="ar-SA"/>
    </w:rPr>
  </w:style>
  <w:style w:type="paragraph" w:customStyle="1" w:styleId="83">
    <w:name w:val="正文_1_0_0"/>
    <w:uiPriority w:val="99"/>
    <w:pPr>
      <w:widowControl w:val="0"/>
      <w:jc w:val="both"/>
    </w:pPr>
    <w:rPr>
      <w:rFonts w:ascii="Times New Roman" w:hAnsi="Times New Roman" w:eastAsia="宋体" w:cs="Times New Roman"/>
      <w:kern w:val="2"/>
      <w:sz w:val="21"/>
      <w:lang w:val="en-US" w:eastAsia="zh-CN" w:bidi="ar-SA"/>
    </w:rPr>
  </w:style>
  <w:style w:type="character" w:customStyle="1" w:styleId="84">
    <w:name w:val="正文缩进 Char"/>
    <w:link w:val="5"/>
    <w:locked/>
    <w:uiPriority w:val="99"/>
    <w:rPr>
      <w:rFonts w:eastAsia="宋体"/>
      <w:kern w:val="2"/>
      <w:sz w:val="21"/>
      <w:lang w:val="en-US" w:eastAsia="zh-CN"/>
    </w:rPr>
  </w:style>
  <w:style w:type="character" w:customStyle="1" w:styleId="85">
    <w:name w:val="Char Char2"/>
    <w:uiPriority w:val="99"/>
    <w:rPr>
      <w:b/>
      <w:kern w:val="2"/>
      <w:sz w:val="32"/>
    </w:rPr>
  </w:style>
  <w:style w:type="paragraph" w:customStyle="1" w:styleId="86">
    <w:name w:val="普通正文"/>
    <w:basedOn w:val="1"/>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7">
    <w:name w:val="p16"/>
    <w:basedOn w:val="1"/>
    <w:uiPriority w:val="99"/>
    <w:pPr>
      <w:widowControl/>
    </w:pPr>
    <w:rPr>
      <w:rFonts w:ascii="宋体" w:hAnsi="宋体" w:cs="宋体"/>
      <w:kern w:val="0"/>
      <w:szCs w:val="21"/>
    </w:rPr>
  </w:style>
  <w:style w:type="paragraph" w:styleId="8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89">
    <w:name w:val="标题 1 Char"/>
    <w:basedOn w:val="12"/>
    <w:link w:val="3"/>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6662C-298C-4016-9BEE-092CA16369A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668</Words>
  <Characters>3814</Characters>
  <Lines>31</Lines>
  <Paragraphs>8</Paragraphs>
  <TotalTime>827</TotalTime>
  <ScaleCrop>false</ScaleCrop>
  <LinksUpToDate>false</LinksUpToDate>
  <CharactersWithSpaces>4474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2020-06-21T10:10:00Z</dcterms:modified>
  <dc:title>询 价 文 件</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