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D71" w:rsidRPr="00437D71" w:rsidRDefault="00437D71" w:rsidP="00437D71">
      <w:pPr>
        <w:pStyle w:val="a3"/>
        <w:spacing w:before="0" w:beforeAutospacing="0" w:after="0" w:afterAutospacing="0" w:line="480" w:lineRule="atLeast"/>
        <w:jc w:val="center"/>
        <w:rPr>
          <w:rFonts w:ascii="方正小标宋_GBK" w:eastAsia="方正小标宋_GBK" w:hAnsi="Tahoma" w:cs="Tahoma"/>
          <w:bCs/>
          <w:color w:val="000000" w:themeColor="text1"/>
          <w:sz w:val="32"/>
          <w:szCs w:val="32"/>
        </w:rPr>
      </w:pPr>
      <w:r w:rsidRPr="00437D71">
        <w:rPr>
          <w:rFonts w:ascii="方正小标宋_GBK" w:eastAsia="方正小标宋_GBK" w:hAnsi="Tahoma" w:cs="Tahoma" w:hint="eastAsia"/>
          <w:bCs/>
          <w:color w:val="000000" w:themeColor="text1"/>
          <w:sz w:val="32"/>
          <w:szCs w:val="32"/>
        </w:rPr>
        <w:t>江苏医药职业学院西校区篮球架</w:t>
      </w:r>
      <w:r w:rsidR="00942122">
        <w:rPr>
          <w:rFonts w:ascii="方正小标宋_GBK" w:eastAsia="方正小标宋_GBK" w:hAnsi="Tahoma" w:cs="Tahoma" w:hint="eastAsia"/>
          <w:bCs/>
          <w:color w:val="000000" w:themeColor="text1"/>
          <w:sz w:val="32"/>
          <w:szCs w:val="32"/>
        </w:rPr>
        <w:t>、裁判工作台</w:t>
      </w:r>
      <w:r w:rsidRPr="00437D71">
        <w:rPr>
          <w:rFonts w:ascii="方正小标宋_GBK" w:eastAsia="方正小标宋_GBK" w:hAnsi="Tahoma" w:cs="Tahoma" w:hint="eastAsia"/>
          <w:bCs/>
          <w:color w:val="000000" w:themeColor="text1"/>
          <w:sz w:val="32"/>
          <w:szCs w:val="32"/>
        </w:rPr>
        <w:t>处置公告</w:t>
      </w:r>
    </w:p>
    <w:p w:rsidR="00437D71" w:rsidRDefault="00437D71" w:rsidP="00437D71">
      <w:pPr>
        <w:pStyle w:val="a3"/>
        <w:spacing w:before="0" w:beforeAutospacing="0" w:after="0" w:afterAutospacing="0" w:line="480" w:lineRule="atLeast"/>
        <w:jc w:val="center"/>
        <w:rPr>
          <w:rFonts w:ascii="Tahoma" w:hAnsi="Tahoma" w:cs="Tahoma"/>
          <w:b/>
          <w:bCs/>
          <w:color w:val="2D7BB9"/>
          <w:sz w:val="30"/>
          <w:szCs w:val="30"/>
        </w:rPr>
      </w:pP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我</w:t>
      </w:r>
      <w:r w:rsidR="004806FE" w:rsidRPr="00D208E0">
        <w:rPr>
          <w:rFonts w:ascii="仿宋" w:eastAsia="仿宋" w:hAnsi="仿宋" w:cs="Tahoma" w:hint="eastAsia"/>
          <w:color w:val="444444"/>
          <w:spacing w:val="15"/>
          <w:sz w:val="28"/>
          <w:szCs w:val="28"/>
        </w:rPr>
        <w:t>校</w:t>
      </w:r>
      <w:r w:rsidRPr="00D208E0">
        <w:rPr>
          <w:rFonts w:ascii="仿宋" w:eastAsia="仿宋" w:hAnsi="仿宋" w:cs="Tahoma" w:hint="eastAsia"/>
          <w:color w:val="444444"/>
          <w:spacing w:val="15"/>
          <w:sz w:val="28"/>
          <w:szCs w:val="28"/>
        </w:rPr>
        <w:t>现对一批篮球架</w:t>
      </w:r>
      <w:r w:rsidR="00942122" w:rsidRPr="00D208E0">
        <w:rPr>
          <w:rFonts w:ascii="仿宋" w:eastAsia="仿宋" w:hAnsi="仿宋" w:cs="Tahoma" w:hint="eastAsia"/>
          <w:color w:val="444444"/>
          <w:spacing w:val="15"/>
          <w:sz w:val="28"/>
          <w:szCs w:val="28"/>
        </w:rPr>
        <w:t>、裁判工作台</w:t>
      </w:r>
      <w:r w:rsidRPr="00D208E0">
        <w:rPr>
          <w:rFonts w:ascii="仿宋" w:eastAsia="仿宋" w:hAnsi="仿宋" w:cs="Tahoma" w:hint="eastAsia"/>
          <w:color w:val="444444"/>
          <w:spacing w:val="15"/>
          <w:sz w:val="28"/>
          <w:szCs w:val="28"/>
        </w:rPr>
        <w:t>进行公开竞价处置，欢迎符合资格要求的单位参加。</w:t>
      </w:r>
    </w:p>
    <w:p w:rsidR="00437D71" w:rsidRPr="0020365F" w:rsidRDefault="00437D71" w:rsidP="00D208E0">
      <w:pPr>
        <w:pStyle w:val="a3"/>
        <w:spacing w:before="0" w:beforeAutospacing="0" w:after="0" w:afterAutospacing="0" w:line="400" w:lineRule="exact"/>
        <w:ind w:firstLine="645"/>
        <w:rPr>
          <w:rFonts w:ascii="黑体" w:eastAsia="黑体" w:hAnsi="黑体" w:cs="Tahoma"/>
          <w:color w:val="444444"/>
          <w:spacing w:val="15"/>
          <w:sz w:val="28"/>
          <w:szCs w:val="28"/>
        </w:rPr>
      </w:pPr>
      <w:r w:rsidRPr="0020365F">
        <w:rPr>
          <w:rStyle w:val="a4"/>
          <w:rFonts w:ascii="黑体" w:eastAsia="黑体" w:hAnsi="黑体" w:cs="Tahoma" w:hint="eastAsia"/>
          <w:color w:val="444444"/>
          <w:spacing w:val="15"/>
          <w:sz w:val="28"/>
          <w:szCs w:val="28"/>
        </w:rPr>
        <w:t>一、项目概况</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b/>
          <w:color w:val="444444"/>
          <w:spacing w:val="15"/>
          <w:sz w:val="28"/>
          <w:szCs w:val="28"/>
        </w:rPr>
        <w:t>项目名称</w:t>
      </w:r>
      <w:r w:rsidRPr="00D208E0">
        <w:rPr>
          <w:rFonts w:ascii="仿宋" w:eastAsia="仿宋" w:hAnsi="仿宋" w:cs="Tahoma" w:hint="eastAsia"/>
          <w:color w:val="444444"/>
          <w:spacing w:val="15"/>
          <w:sz w:val="28"/>
          <w:szCs w:val="28"/>
        </w:rPr>
        <w:t>：江苏医药职业学院西校区篮球架</w:t>
      </w:r>
      <w:r w:rsidR="00942122" w:rsidRPr="00D208E0">
        <w:rPr>
          <w:rFonts w:ascii="仿宋" w:eastAsia="仿宋" w:hAnsi="仿宋" w:cs="Tahoma" w:hint="eastAsia"/>
          <w:color w:val="444444"/>
          <w:spacing w:val="15"/>
          <w:sz w:val="28"/>
          <w:szCs w:val="28"/>
        </w:rPr>
        <w:t>、裁判工作台</w:t>
      </w:r>
      <w:r w:rsidRPr="00D208E0">
        <w:rPr>
          <w:rFonts w:ascii="仿宋" w:eastAsia="仿宋" w:hAnsi="仿宋" w:cs="Tahoma" w:hint="eastAsia"/>
          <w:color w:val="444444"/>
          <w:spacing w:val="15"/>
          <w:sz w:val="28"/>
          <w:szCs w:val="28"/>
        </w:rPr>
        <w:t>处置</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b/>
          <w:color w:val="444444"/>
          <w:spacing w:val="15"/>
          <w:sz w:val="28"/>
          <w:szCs w:val="28"/>
        </w:rPr>
        <w:t>项目内容：</w:t>
      </w:r>
      <w:r w:rsidRPr="00D208E0">
        <w:rPr>
          <w:rFonts w:ascii="仿宋" w:eastAsia="仿宋" w:hAnsi="仿宋" w:cs="Tahoma" w:hint="eastAsia"/>
          <w:color w:val="444444"/>
          <w:spacing w:val="15"/>
          <w:sz w:val="28"/>
          <w:szCs w:val="28"/>
        </w:rPr>
        <w:t>我校西校区现有一批户外篮球架</w:t>
      </w:r>
      <w:r w:rsidR="00942122" w:rsidRPr="00D208E0">
        <w:rPr>
          <w:rFonts w:ascii="仿宋" w:eastAsia="仿宋" w:hAnsi="仿宋" w:cs="Tahoma" w:hint="eastAsia"/>
          <w:color w:val="444444"/>
          <w:spacing w:val="15"/>
          <w:sz w:val="28"/>
          <w:szCs w:val="28"/>
        </w:rPr>
        <w:t>、裁判工作台</w:t>
      </w:r>
      <w:r w:rsidRPr="00D208E0">
        <w:rPr>
          <w:rFonts w:ascii="仿宋" w:eastAsia="仿宋" w:hAnsi="仿宋" w:cs="Tahoma" w:hint="eastAsia"/>
          <w:color w:val="444444"/>
          <w:spacing w:val="15"/>
          <w:sz w:val="28"/>
          <w:szCs w:val="28"/>
        </w:rPr>
        <w:t>因</w:t>
      </w:r>
      <w:r w:rsidR="00942122" w:rsidRPr="00D208E0">
        <w:rPr>
          <w:rFonts w:ascii="仿宋" w:eastAsia="仿宋" w:hAnsi="仿宋" w:cs="Tahoma" w:hint="eastAsia"/>
          <w:color w:val="444444"/>
          <w:spacing w:val="15"/>
          <w:sz w:val="28"/>
          <w:szCs w:val="28"/>
        </w:rPr>
        <w:t>场地</w:t>
      </w:r>
      <w:r w:rsidRPr="00D208E0">
        <w:rPr>
          <w:rFonts w:ascii="仿宋" w:eastAsia="仿宋" w:hAnsi="仿宋" w:cs="Tahoma" w:hint="eastAsia"/>
          <w:color w:val="444444"/>
          <w:spacing w:val="15"/>
          <w:sz w:val="28"/>
          <w:szCs w:val="28"/>
        </w:rPr>
        <w:t>改造已拆除，共计</w:t>
      </w:r>
      <w:r w:rsidR="000D09B5" w:rsidRPr="00D208E0">
        <w:rPr>
          <w:rFonts w:ascii="仿宋" w:eastAsia="仿宋" w:hAnsi="仿宋" w:cs="Tahoma"/>
          <w:spacing w:val="15"/>
          <w:sz w:val="28"/>
          <w:szCs w:val="28"/>
        </w:rPr>
        <w:t>2</w:t>
      </w:r>
      <w:r w:rsidR="00942122" w:rsidRPr="00D208E0">
        <w:rPr>
          <w:rFonts w:ascii="仿宋" w:eastAsia="仿宋" w:hAnsi="仿宋" w:cs="Tahoma"/>
          <w:spacing w:val="15"/>
          <w:sz w:val="28"/>
          <w:szCs w:val="28"/>
        </w:rPr>
        <w:t>2</w:t>
      </w:r>
      <w:r w:rsidR="004B618C" w:rsidRPr="00D208E0">
        <w:rPr>
          <w:rFonts w:ascii="仿宋" w:eastAsia="仿宋" w:hAnsi="仿宋" w:cs="Tahoma" w:hint="eastAsia"/>
          <w:spacing w:val="15"/>
          <w:sz w:val="28"/>
          <w:szCs w:val="28"/>
        </w:rPr>
        <w:t>件</w:t>
      </w:r>
      <w:r w:rsidR="004806FE" w:rsidRPr="00D208E0">
        <w:rPr>
          <w:rFonts w:ascii="仿宋" w:eastAsia="仿宋" w:hAnsi="仿宋" w:cs="Tahoma" w:hint="eastAsia"/>
          <w:color w:val="444444"/>
          <w:spacing w:val="15"/>
          <w:sz w:val="28"/>
          <w:szCs w:val="28"/>
        </w:rPr>
        <w:t>。</w:t>
      </w:r>
      <w:r w:rsidRPr="00D208E0">
        <w:rPr>
          <w:rFonts w:ascii="仿宋" w:eastAsia="仿宋" w:hAnsi="仿宋" w:cs="Tahoma" w:hint="eastAsia"/>
          <w:color w:val="444444"/>
          <w:spacing w:val="15"/>
          <w:sz w:val="28"/>
          <w:szCs w:val="28"/>
        </w:rPr>
        <w:t>根据学校工作安排拟对此批篮球架进行报废处置，该批篮球架数量、品质及完整程度以竞买人现场实地</w:t>
      </w:r>
      <w:r w:rsidR="00FF381A" w:rsidRPr="00D208E0">
        <w:rPr>
          <w:rFonts w:ascii="仿宋" w:eastAsia="仿宋" w:hAnsi="仿宋" w:cs="Tahoma" w:hint="eastAsia"/>
          <w:color w:val="444444"/>
          <w:spacing w:val="15"/>
          <w:sz w:val="28"/>
          <w:szCs w:val="28"/>
        </w:rPr>
        <w:t>踏勘</w:t>
      </w:r>
      <w:r w:rsidRPr="00D208E0">
        <w:rPr>
          <w:rFonts w:ascii="仿宋" w:eastAsia="仿宋" w:hAnsi="仿宋" w:cs="Tahoma" w:hint="eastAsia"/>
          <w:color w:val="444444"/>
          <w:spacing w:val="15"/>
          <w:sz w:val="28"/>
          <w:szCs w:val="28"/>
        </w:rPr>
        <w:t>为准。</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b/>
          <w:color w:val="444444"/>
          <w:spacing w:val="15"/>
          <w:sz w:val="28"/>
          <w:szCs w:val="28"/>
        </w:rPr>
        <w:t>服务期限：</w:t>
      </w:r>
      <w:r w:rsidR="00E04DCF" w:rsidRPr="00D208E0">
        <w:rPr>
          <w:rFonts w:ascii="仿宋" w:eastAsia="仿宋" w:hAnsi="仿宋" w:cs="Tahoma" w:hint="eastAsia"/>
          <w:color w:val="444444"/>
          <w:spacing w:val="15"/>
          <w:sz w:val="28"/>
          <w:szCs w:val="28"/>
        </w:rPr>
        <w:t>买受人</w:t>
      </w:r>
      <w:r w:rsidRPr="00D208E0">
        <w:rPr>
          <w:rFonts w:ascii="仿宋" w:eastAsia="仿宋" w:hAnsi="仿宋" w:cs="Tahoma" w:hint="eastAsia"/>
          <w:color w:val="444444"/>
          <w:spacing w:val="15"/>
          <w:sz w:val="28"/>
          <w:szCs w:val="28"/>
        </w:rPr>
        <w:t>在成交后</w:t>
      </w:r>
      <w:r w:rsidR="0077331A" w:rsidRPr="00D208E0">
        <w:rPr>
          <w:rFonts w:ascii="仿宋" w:eastAsia="仿宋" w:hAnsi="仿宋" w:cs="Tahoma"/>
          <w:color w:val="444444"/>
          <w:spacing w:val="15"/>
          <w:sz w:val="28"/>
          <w:szCs w:val="28"/>
          <w:highlight w:val="yellow"/>
        </w:rPr>
        <w:t>3</w:t>
      </w:r>
      <w:r w:rsidRPr="00D208E0">
        <w:rPr>
          <w:rFonts w:ascii="仿宋" w:eastAsia="仿宋" w:hAnsi="仿宋" w:cs="Tahoma" w:hint="eastAsia"/>
          <w:color w:val="444444"/>
          <w:spacing w:val="15"/>
          <w:sz w:val="28"/>
          <w:szCs w:val="28"/>
          <w:highlight w:val="yellow"/>
        </w:rPr>
        <w:t>个</w:t>
      </w:r>
      <w:proofErr w:type="gramStart"/>
      <w:r w:rsidRPr="00D208E0">
        <w:rPr>
          <w:rFonts w:ascii="仿宋" w:eastAsia="仿宋" w:hAnsi="仿宋" w:cs="Tahoma" w:hint="eastAsia"/>
          <w:color w:val="444444"/>
          <w:spacing w:val="15"/>
          <w:sz w:val="28"/>
          <w:szCs w:val="28"/>
          <w:highlight w:val="yellow"/>
        </w:rPr>
        <w:t>日</w:t>
      </w:r>
      <w:r w:rsidRPr="00D208E0">
        <w:rPr>
          <w:rFonts w:ascii="仿宋" w:eastAsia="仿宋" w:hAnsi="仿宋" w:cs="Tahoma" w:hint="eastAsia"/>
          <w:color w:val="444444"/>
          <w:spacing w:val="15"/>
          <w:sz w:val="28"/>
          <w:szCs w:val="28"/>
        </w:rPr>
        <w:t>历天</w:t>
      </w:r>
      <w:proofErr w:type="gramEnd"/>
      <w:r w:rsidRPr="00D208E0">
        <w:rPr>
          <w:rFonts w:ascii="仿宋" w:eastAsia="仿宋" w:hAnsi="仿宋" w:cs="Tahoma" w:hint="eastAsia"/>
          <w:color w:val="444444"/>
          <w:spacing w:val="15"/>
          <w:sz w:val="28"/>
          <w:szCs w:val="28"/>
        </w:rPr>
        <w:t>内搬运</w:t>
      </w:r>
      <w:r w:rsidR="004806FE" w:rsidRPr="00D208E0">
        <w:rPr>
          <w:rFonts w:ascii="仿宋" w:eastAsia="仿宋" w:hAnsi="仿宋" w:cs="Tahoma" w:hint="eastAsia"/>
          <w:color w:val="444444"/>
          <w:spacing w:val="15"/>
          <w:sz w:val="28"/>
          <w:szCs w:val="28"/>
        </w:rPr>
        <w:t>完</w:t>
      </w:r>
      <w:r w:rsidRPr="00D208E0">
        <w:rPr>
          <w:rFonts w:ascii="仿宋" w:eastAsia="仿宋" w:hAnsi="仿宋" w:cs="Tahoma" w:hint="eastAsia"/>
          <w:color w:val="444444"/>
          <w:spacing w:val="15"/>
          <w:sz w:val="28"/>
          <w:szCs w:val="28"/>
        </w:rPr>
        <w:t>处置物品并</w:t>
      </w:r>
      <w:r w:rsidR="0077331A" w:rsidRPr="00D208E0">
        <w:rPr>
          <w:rFonts w:ascii="仿宋" w:eastAsia="仿宋" w:hAnsi="仿宋" w:cs="Tahoma" w:hint="eastAsia"/>
          <w:color w:val="444444"/>
          <w:spacing w:val="15"/>
          <w:sz w:val="28"/>
          <w:szCs w:val="28"/>
        </w:rPr>
        <w:t>将</w:t>
      </w:r>
      <w:r w:rsidRPr="00D208E0">
        <w:rPr>
          <w:rFonts w:ascii="仿宋" w:eastAsia="仿宋" w:hAnsi="仿宋" w:cs="Tahoma" w:hint="eastAsia"/>
          <w:color w:val="444444"/>
          <w:spacing w:val="15"/>
          <w:sz w:val="28"/>
          <w:szCs w:val="28"/>
        </w:rPr>
        <w:t>装运现场</w:t>
      </w:r>
      <w:r w:rsidR="0077331A" w:rsidRPr="00D208E0">
        <w:rPr>
          <w:rFonts w:ascii="仿宋" w:eastAsia="仿宋" w:hAnsi="仿宋" w:cs="Tahoma" w:hint="eastAsia"/>
          <w:color w:val="444444"/>
          <w:spacing w:val="15"/>
          <w:sz w:val="28"/>
          <w:szCs w:val="28"/>
        </w:rPr>
        <w:t>清理</w:t>
      </w:r>
      <w:r w:rsidR="00A30432" w:rsidRPr="00D208E0">
        <w:rPr>
          <w:rFonts w:ascii="仿宋" w:eastAsia="仿宋" w:hAnsi="仿宋" w:cs="Tahoma" w:hint="eastAsia"/>
          <w:color w:val="444444"/>
          <w:spacing w:val="15"/>
          <w:sz w:val="28"/>
          <w:szCs w:val="28"/>
        </w:rPr>
        <w:t>干净</w:t>
      </w:r>
      <w:r w:rsidRPr="00D208E0">
        <w:rPr>
          <w:rFonts w:ascii="仿宋" w:eastAsia="仿宋" w:hAnsi="仿宋" w:cs="Tahoma" w:hint="eastAsia"/>
          <w:color w:val="444444"/>
          <w:spacing w:val="15"/>
          <w:sz w:val="28"/>
          <w:szCs w:val="28"/>
        </w:rPr>
        <w:t>，不得污染环境</w:t>
      </w:r>
      <w:r w:rsidR="00A30432" w:rsidRPr="00D208E0">
        <w:rPr>
          <w:rFonts w:ascii="仿宋" w:eastAsia="仿宋" w:hAnsi="仿宋" w:cs="Tahoma" w:hint="eastAsia"/>
          <w:color w:val="444444"/>
          <w:spacing w:val="15"/>
          <w:sz w:val="28"/>
          <w:szCs w:val="28"/>
        </w:rPr>
        <w:t>。拆除、搬运、运输、保管、场地清理过程中的安全责任由买受人自负，与处置方无关，产生费用由买受人承担</w:t>
      </w:r>
      <w:r w:rsidRPr="00D208E0">
        <w:rPr>
          <w:rFonts w:ascii="仿宋" w:eastAsia="仿宋" w:hAnsi="仿宋" w:cs="Tahoma" w:hint="eastAsia"/>
          <w:color w:val="444444"/>
          <w:spacing w:val="15"/>
          <w:sz w:val="28"/>
          <w:szCs w:val="28"/>
        </w:rPr>
        <w:t>。</w:t>
      </w:r>
    </w:p>
    <w:p w:rsidR="00437D71" w:rsidRPr="00D208E0" w:rsidRDefault="00630FFC"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b/>
          <w:color w:val="444444"/>
          <w:spacing w:val="15"/>
          <w:sz w:val="28"/>
          <w:szCs w:val="28"/>
        </w:rPr>
        <w:t>最低</w:t>
      </w:r>
      <w:r w:rsidR="00437D71" w:rsidRPr="00D208E0">
        <w:rPr>
          <w:rFonts w:ascii="仿宋" w:eastAsia="仿宋" w:hAnsi="仿宋" w:cs="Tahoma" w:hint="eastAsia"/>
          <w:b/>
          <w:color w:val="444444"/>
          <w:spacing w:val="15"/>
          <w:sz w:val="28"/>
          <w:szCs w:val="28"/>
        </w:rPr>
        <w:t>控制价：</w:t>
      </w:r>
      <w:r w:rsidR="00437D71" w:rsidRPr="00D208E0">
        <w:rPr>
          <w:rFonts w:ascii="仿宋" w:eastAsia="仿宋" w:hAnsi="仿宋" w:cs="Tahoma" w:hint="eastAsia"/>
          <w:color w:val="444444"/>
          <w:spacing w:val="15"/>
          <w:sz w:val="28"/>
          <w:szCs w:val="28"/>
        </w:rPr>
        <w:t>人民币</w:t>
      </w:r>
      <w:r w:rsidR="00DA42BE" w:rsidRPr="00D208E0">
        <w:rPr>
          <w:rFonts w:ascii="仿宋" w:eastAsia="仿宋" w:hAnsi="仿宋" w:cs="Tahoma" w:hint="eastAsia"/>
          <w:color w:val="444444"/>
          <w:spacing w:val="15"/>
          <w:sz w:val="28"/>
          <w:szCs w:val="28"/>
        </w:rPr>
        <w:t>伍仟</w:t>
      </w:r>
      <w:r w:rsidR="00437D71" w:rsidRPr="00D208E0">
        <w:rPr>
          <w:rFonts w:ascii="仿宋" w:eastAsia="仿宋" w:hAnsi="仿宋" w:cs="Tahoma" w:hint="eastAsia"/>
          <w:color w:val="444444"/>
          <w:spacing w:val="15"/>
          <w:sz w:val="28"/>
          <w:szCs w:val="28"/>
        </w:rPr>
        <w:t>元整（</w:t>
      </w:r>
      <w:r w:rsidR="00437D71" w:rsidRPr="00D208E0">
        <w:rPr>
          <w:rFonts w:hint="eastAsia"/>
          <w:color w:val="444444"/>
          <w:spacing w:val="15"/>
          <w:sz w:val="28"/>
          <w:szCs w:val="28"/>
        </w:rPr>
        <w:t>¥</w:t>
      </w:r>
      <w:r w:rsidR="000D09B5" w:rsidRPr="00D208E0">
        <w:rPr>
          <w:rFonts w:ascii="仿宋" w:eastAsia="仿宋" w:hAnsi="仿宋" w:cs="Tahoma"/>
          <w:color w:val="444444"/>
          <w:spacing w:val="15"/>
          <w:sz w:val="28"/>
          <w:szCs w:val="28"/>
        </w:rPr>
        <w:t>5</w:t>
      </w:r>
      <w:r w:rsidR="00DA42BE" w:rsidRPr="00D208E0">
        <w:rPr>
          <w:rFonts w:ascii="仿宋" w:eastAsia="仿宋" w:hAnsi="仿宋" w:cs="Tahoma"/>
          <w:color w:val="444444"/>
          <w:spacing w:val="15"/>
          <w:sz w:val="28"/>
          <w:szCs w:val="28"/>
        </w:rPr>
        <w:t>0</w:t>
      </w:r>
      <w:r w:rsidR="00437D71" w:rsidRPr="00D208E0">
        <w:rPr>
          <w:rFonts w:ascii="仿宋" w:eastAsia="仿宋" w:hAnsi="仿宋" w:cs="Tahoma" w:hint="eastAsia"/>
          <w:color w:val="444444"/>
          <w:spacing w:val="15"/>
          <w:sz w:val="28"/>
          <w:szCs w:val="28"/>
        </w:rPr>
        <w:t>00.00）</w:t>
      </w:r>
    </w:p>
    <w:p w:rsidR="00437D71" w:rsidRPr="0020365F" w:rsidRDefault="00437D71" w:rsidP="00D208E0">
      <w:pPr>
        <w:pStyle w:val="a3"/>
        <w:spacing w:before="0" w:beforeAutospacing="0" w:after="0" w:afterAutospacing="0" w:line="400" w:lineRule="exact"/>
        <w:ind w:firstLine="645"/>
        <w:rPr>
          <w:rStyle w:val="a4"/>
          <w:rFonts w:ascii="黑体" w:eastAsia="黑体" w:hAnsi="黑体"/>
        </w:rPr>
      </w:pPr>
      <w:r w:rsidRPr="0020365F">
        <w:rPr>
          <w:rStyle w:val="a4"/>
          <w:rFonts w:ascii="黑体" w:eastAsia="黑体" w:hAnsi="黑体" w:cs="Tahoma" w:hint="eastAsia"/>
          <w:color w:val="444444"/>
          <w:spacing w:val="15"/>
          <w:sz w:val="28"/>
          <w:szCs w:val="28"/>
        </w:rPr>
        <w:t>二、竞买人资格要求</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竞买人为</w:t>
      </w:r>
      <w:r w:rsidR="00A30432" w:rsidRPr="00D208E0">
        <w:rPr>
          <w:rFonts w:ascii="仿宋" w:eastAsia="仿宋" w:hAnsi="仿宋" w:cs="Tahoma" w:hint="eastAsia"/>
          <w:color w:val="444444"/>
          <w:spacing w:val="15"/>
          <w:sz w:val="28"/>
          <w:szCs w:val="28"/>
        </w:rPr>
        <w:t>具有独立承担民事责任能力的在中华人民共和国境内注册且拥有回收资质的企业，《营业执照》等证明须在合格有效期内。</w:t>
      </w:r>
    </w:p>
    <w:p w:rsidR="00D208E0" w:rsidRPr="0020365F" w:rsidRDefault="00D208E0" w:rsidP="00D208E0">
      <w:pPr>
        <w:pStyle w:val="a3"/>
        <w:spacing w:before="0" w:beforeAutospacing="0" w:after="0" w:afterAutospacing="0" w:line="400" w:lineRule="exact"/>
        <w:ind w:firstLine="645"/>
        <w:rPr>
          <w:rStyle w:val="a4"/>
          <w:rFonts w:ascii="黑体" w:eastAsia="黑体" w:hAnsi="黑体"/>
          <w:b w:val="0"/>
          <w:bCs w:val="0"/>
        </w:rPr>
      </w:pPr>
      <w:r w:rsidRPr="0020365F">
        <w:rPr>
          <w:rStyle w:val="a4"/>
          <w:rFonts w:ascii="黑体" w:eastAsia="黑体" w:hAnsi="黑体" w:cs="Tahoma" w:hint="eastAsia"/>
          <w:color w:val="444444"/>
          <w:spacing w:val="15"/>
          <w:sz w:val="28"/>
          <w:szCs w:val="28"/>
        </w:rPr>
        <w:t>三</w:t>
      </w:r>
      <w:r w:rsidR="00437D71" w:rsidRPr="0020365F">
        <w:rPr>
          <w:rStyle w:val="a4"/>
          <w:rFonts w:ascii="黑体" w:eastAsia="黑体" w:hAnsi="黑体" w:cs="Tahoma" w:hint="eastAsia"/>
          <w:color w:val="444444"/>
          <w:spacing w:val="15"/>
          <w:sz w:val="28"/>
          <w:szCs w:val="28"/>
        </w:rPr>
        <w:t>、报名事宜</w:t>
      </w:r>
    </w:p>
    <w:p w:rsidR="00437D71" w:rsidRPr="00D208E0" w:rsidRDefault="00437D71" w:rsidP="0020365F">
      <w:pPr>
        <w:pStyle w:val="a3"/>
        <w:spacing w:before="0" w:beforeAutospacing="0" w:after="0" w:afterAutospacing="0" w:line="400" w:lineRule="exact"/>
        <w:ind w:firstLine="645"/>
        <w:rPr>
          <w:rFonts w:ascii="仿宋" w:eastAsia="仿宋" w:hAnsi="仿宋" w:cs="Tahoma"/>
          <w:color w:val="444444"/>
          <w:spacing w:val="15"/>
          <w:sz w:val="28"/>
          <w:szCs w:val="28"/>
        </w:rPr>
      </w:pPr>
      <w:r w:rsidRPr="0020365F">
        <w:rPr>
          <w:rFonts w:ascii="仿宋" w:eastAsia="仿宋" w:hAnsi="仿宋" w:cs="Tahoma" w:hint="eastAsia"/>
          <w:b/>
          <w:color w:val="444444"/>
          <w:spacing w:val="15"/>
          <w:sz w:val="28"/>
          <w:szCs w:val="28"/>
        </w:rPr>
        <w:t>1.线上报名时间：</w:t>
      </w:r>
      <w:r w:rsidRPr="00D208E0">
        <w:rPr>
          <w:rFonts w:ascii="仿宋" w:eastAsia="仿宋" w:hAnsi="仿宋" w:cs="Tahoma" w:hint="eastAsia"/>
          <w:color w:val="444444"/>
          <w:spacing w:val="15"/>
          <w:sz w:val="28"/>
          <w:szCs w:val="28"/>
        </w:rPr>
        <w:t>202</w:t>
      </w:r>
      <w:r w:rsidRPr="00D208E0">
        <w:rPr>
          <w:rFonts w:ascii="仿宋" w:eastAsia="仿宋" w:hAnsi="仿宋" w:cs="Tahoma"/>
          <w:color w:val="444444"/>
          <w:spacing w:val="15"/>
          <w:sz w:val="28"/>
          <w:szCs w:val="28"/>
        </w:rPr>
        <w:t>3</w:t>
      </w:r>
      <w:r w:rsidRPr="00D208E0">
        <w:rPr>
          <w:rFonts w:ascii="仿宋" w:eastAsia="仿宋" w:hAnsi="仿宋" w:cs="Tahoma" w:hint="eastAsia"/>
          <w:color w:val="444444"/>
          <w:spacing w:val="15"/>
          <w:sz w:val="28"/>
          <w:szCs w:val="28"/>
        </w:rPr>
        <w:t>年</w:t>
      </w:r>
      <w:r w:rsidRPr="00D208E0">
        <w:rPr>
          <w:rFonts w:ascii="仿宋" w:eastAsia="仿宋" w:hAnsi="仿宋" w:cs="Tahoma"/>
          <w:color w:val="444444"/>
          <w:spacing w:val="15"/>
          <w:sz w:val="28"/>
          <w:szCs w:val="28"/>
        </w:rPr>
        <w:t>12</w:t>
      </w:r>
      <w:r w:rsidRPr="00D208E0">
        <w:rPr>
          <w:rFonts w:ascii="仿宋" w:eastAsia="仿宋" w:hAnsi="仿宋" w:cs="Tahoma" w:hint="eastAsia"/>
          <w:color w:val="444444"/>
          <w:spacing w:val="15"/>
          <w:sz w:val="28"/>
          <w:szCs w:val="28"/>
        </w:rPr>
        <w:t>月</w:t>
      </w:r>
      <w:r w:rsidR="00D208E0" w:rsidRPr="00D208E0">
        <w:rPr>
          <w:rFonts w:ascii="仿宋" w:eastAsia="仿宋" w:hAnsi="仿宋" w:cs="Tahoma" w:hint="eastAsia"/>
          <w:color w:val="444444"/>
          <w:spacing w:val="15"/>
          <w:sz w:val="28"/>
          <w:szCs w:val="28"/>
        </w:rPr>
        <w:t>19</w:t>
      </w:r>
      <w:r w:rsidRPr="00D208E0">
        <w:rPr>
          <w:rFonts w:ascii="仿宋" w:eastAsia="仿宋" w:hAnsi="仿宋" w:cs="Tahoma" w:hint="eastAsia"/>
          <w:color w:val="444444"/>
          <w:spacing w:val="15"/>
          <w:sz w:val="28"/>
          <w:szCs w:val="28"/>
        </w:rPr>
        <w:t>日8时30分至</w:t>
      </w:r>
      <w:r w:rsidRPr="00D208E0">
        <w:rPr>
          <w:rFonts w:ascii="仿宋" w:eastAsia="仿宋" w:hAnsi="仿宋" w:cs="Tahoma"/>
          <w:color w:val="444444"/>
          <w:spacing w:val="15"/>
          <w:sz w:val="28"/>
          <w:szCs w:val="28"/>
        </w:rPr>
        <w:t>12</w:t>
      </w:r>
      <w:r w:rsidRPr="00D208E0">
        <w:rPr>
          <w:rFonts w:ascii="仿宋" w:eastAsia="仿宋" w:hAnsi="仿宋" w:cs="Tahoma" w:hint="eastAsia"/>
          <w:color w:val="444444"/>
          <w:spacing w:val="15"/>
          <w:sz w:val="28"/>
          <w:szCs w:val="28"/>
        </w:rPr>
        <w:t>月</w:t>
      </w:r>
      <w:r w:rsidR="00D208E0" w:rsidRPr="00D208E0">
        <w:rPr>
          <w:rFonts w:ascii="仿宋" w:eastAsia="仿宋" w:hAnsi="仿宋" w:cs="Tahoma" w:hint="eastAsia"/>
          <w:color w:val="444444"/>
          <w:spacing w:val="15"/>
          <w:sz w:val="28"/>
          <w:szCs w:val="28"/>
        </w:rPr>
        <w:t>21</w:t>
      </w:r>
      <w:r w:rsidRPr="00D208E0">
        <w:rPr>
          <w:rFonts w:ascii="仿宋" w:eastAsia="仿宋" w:hAnsi="仿宋" w:cs="Tahoma" w:hint="eastAsia"/>
          <w:color w:val="444444"/>
          <w:spacing w:val="15"/>
          <w:sz w:val="28"/>
          <w:szCs w:val="28"/>
        </w:rPr>
        <w:t>日17时，逾期不予受理</w:t>
      </w:r>
      <w:r w:rsidR="00846C65" w:rsidRPr="00D208E0">
        <w:rPr>
          <w:rFonts w:ascii="仿宋" w:eastAsia="仿宋" w:hAnsi="仿宋" w:cs="Tahoma" w:hint="eastAsia"/>
          <w:color w:val="444444"/>
          <w:spacing w:val="15"/>
          <w:sz w:val="28"/>
          <w:szCs w:val="28"/>
        </w:rPr>
        <w:t>（以电子邮件发送时间为准）</w:t>
      </w:r>
      <w:r w:rsidRPr="00D208E0">
        <w:rPr>
          <w:rFonts w:ascii="仿宋" w:eastAsia="仿宋" w:hAnsi="仿宋" w:cs="Tahoma" w:hint="eastAsia"/>
          <w:color w:val="444444"/>
          <w:spacing w:val="15"/>
          <w:sz w:val="28"/>
          <w:szCs w:val="28"/>
        </w:rPr>
        <w:t>。</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20365F">
        <w:rPr>
          <w:rFonts w:ascii="仿宋" w:eastAsia="仿宋" w:hAnsi="仿宋" w:cs="Tahoma" w:hint="eastAsia"/>
          <w:b/>
          <w:color w:val="444444"/>
          <w:spacing w:val="15"/>
          <w:sz w:val="28"/>
          <w:szCs w:val="28"/>
        </w:rPr>
        <w:t>2.</w:t>
      </w:r>
      <w:r w:rsidR="00630FFC" w:rsidRPr="0020365F">
        <w:rPr>
          <w:rFonts w:ascii="仿宋" w:eastAsia="仿宋" w:hAnsi="仿宋" w:cs="Tahoma" w:hint="eastAsia"/>
          <w:b/>
          <w:color w:val="444444"/>
          <w:spacing w:val="15"/>
          <w:sz w:val="28"/>
          <w:szCs w:val="28"/>
        </w:rPr>
        <w:t>线</w:t>
      </w:r>
      <w:r w:rsidRPr="0020365F">
        <w:rPr>
          <w:rFonts w:ascii="仿宋" w:eastAsia="仿宋" w:hAnsi="仿宋" w:cs="Tahoma" w:hint="eastAsia"/>
          <w:b/>
          <w:color w:val="444444"/>
          <w:spacing w:val="15"/>
          <w:sz w:val="28"/>
          <w:szCs w:val="28"/>
        </w:rPr>
        <w:t>上报名方式：</w:t>
      </w:r>
      <w:r w:rsidRPr="00D208E0">
        <w:rPr>
          <w:rFonts w:ascii="仿宋" w:eastAsia="仿宋" w:hAnsi="仿宋" w:cs="Tahoma" w:hint="eastAsia"/>
          <w:color w:val="444444"/>
          <w:spacing w:val="15"/>
          <w:sz w:val="28"/>
          <w:szCs w:val="28"/>
        </w:rPr>
        <w:t>在报名规定时间内将</w:t>
      </w:r>
      <w:r w:rsidR="0077331A" w:rsidRPr="00FA7263">
        <w:rPr>
          <w:rFonts w:ascii="仿宋" w:eastAsia="仿宋" w:hAnsi="仿宋" w:cs="Tahoma" w:hint="eastAsia"/>
          <w:b/>
          <w:color w:val="444444"/>
          <w:spacing w:val="15"/>
          <w:sz w:val="28"/>
          <w:szCs w:val="28"/>
        </w:rPr>
        <w:t>企业</w:t>
      </w:r>
      <w:r w:rsidRPr="00FA7263">
        <w:rPr>
          <w:rFonts w:ascii="仿宋" w:eastAsia="仿宋" w:hAnsi="仿宋" w:cs="Tahoma" w:hint="eastAsia"/>
          <w:b/>
          <w:color w:val="444444"/>
          <w:spacing w:val="15"/>
          <w:sz w:val="28"/>
          <w:szCs w:val="28"/>
        </w:rPr>
        <w:t>营业执照、</w:t>
      </w:r>
      <w:r w:rsidR="00C51C06" w:rsidRPr="00FA7263">
        <w:rPr>
          <w:rFonts w:ascii="仿宋" w:eastAsia="仿宋" w:hAnsi="仿宋" w:cs="Tahoma" w:hint="eastAsia"/>
          <w:b/>
          <w:color w:val="444444"/>
          <w:spacing w:val="15"/>
          <w:sz w:val="28"/>
          <w:szCs w:val="28"/>
        </w:rPr>
        <w:t>授权委托人</w:t>
      </w:r>
      <w:r w:rsidRPr="00D208E0">
        <w:rPr>
          <w:rFonts w:ascii="仿宋" w:eastAsia="仿宋" w:hAnsi="仿宋" w:cs="Tahoma" w:hint="eastAsia"/>
          <w:color w:val="444444"/>
          <w:spacing w:val="15"/>
          <w:sz w:val="28"/>
          <w:szCs w:val="28"/>
        </w:rPr>
        <w:t>联系方式发送至邮箱</w:t>
      </w:r>
      <w:r w:rsidR="003927F8">
        <w:rPr>
          <w:rFonts w:ascii="仿宋" w:eastAsia="仿宋" w:hAnsi="仿宋" w:cs="Tahoma"/>
          <w:color w:val="444444"/>
          <w:spacing w:val="15"/>
          <w:sz w:val="28"/>
          <w:szCs w:val="28"/>
        </w:rPr>
        <w:t>413858784</w:t>
      </w:r>
      <w:r w:rsidRPr="00D208E0">
        <w:rPr>
          <w:rFonts w:ascii="仿宋" w:eastAsia="仿宋" w:hAnsi="仿宋" w:cs="Tahoma" w:hint="eastAsia"/>
          <w:color w:val="444444"/>
          <w:spacing w:val="15"/>
          <w:sz w:val="28"/>
          <w:szCs w:val="28"/>
        </w:rPr>
        <w:t>@</w:t>
      </w:r>
      <w:r w:rsidR="003927F8">
        <w:rPr>
          <w:rFonts w:ascii="仿宋" w:eastAsia="仿宋" w:hAnsi="仿宋" w:cs="Tahoma" w:hint="eastAsia"/>
          <w:color w:val="444444"/>
          <w:spacing w:val="15"/>
          <w:sz w:val="28"/>
          <w:szCs w:val="28"/>
        </w:rPr>
        <w:t>qq</w:t>
      </w:r>
      <w:r w:rsidRPr="00D208E0">
        <w:rPr>
          <w:rFonts w:ascii="仿宋" w:eastAsia="仿宋" w:hAnsi="仿宋" w:cs="Tahoma" w:hint="eastAsia"/>
          <w:color w:val="444444"/>
          <w:spacing w:val="15"/>
          <w:sz w:val="28"/>
          <w:szCs w:val="28"/>
        </w:rPr>
        <w:t>.com，不接受其他报名方式</w:t>
      </w:r>
      <w:r w:rsidR="00846C65" w:rsidRPr="00D208E0">
        <w:rPr>
          <w:rFonts w:ascii="仿宋" w:eastAsia="仿宋" w:hAnsi="仿宋" w:cs="Tahoma" w:hint="eastAsia"/>
          <w:color w:val="444444"/>
          <w:spacing w:val="15"/>
          <w:sz w:val="28"/>
          <w:szCs w:val="28"/>
        </w:rPr>
        <w:t>，</w:t>
      </w:r>
      <w:r w:rsidR="00433B17">
        <w:rPr>
          <w:rFonts w:ascii="仿宋" w:eastAsia="仿宋" w:hAnsi="仿宋" w:cs="Tahoma" w:hint="eastAsia"/>
          <w:color w:val="444444"/>
          <w:spacing w:val="15"/>
          <w:sz w:val="28"/>
          <w:szCs w:val="28"/>
        </w:rPr>
        <w:t>符合资质且</w:t>
      </w:r>
      <w:r w:rsidR="00846C65" w:rsidRPr="00D208E0">
        <w:rPr>
          <w:rFonts w:ascii="仿宋" w:eastAsia="仿宋" w:hAnsi="仿宋" w:cs="Tahoma" w:hint="eastAsia"/>
          <w:color w:val="444444"/>
          <w:spacing w:val="15"/>
          <w:sz w:val="28"/>
          <w:szCs w:val="28"/>
        </w:rPr>
        <w:t>报名成功的竞买人会</w:t>
      </w:r>
      <w:r w:rsidR="00846C65" w:rsidRPr="00D208E0">
        <w:rPr>
          <w:rFonts w:ascii="仿宋" w:eastAsia="仿宋" w:hAnsi="仿宋" w:cs="Tahoma" w:hint="eastAsia"/>
          <w:spacing w:val="15"/>
          <w:sz w:val="28"/>
          <w:szCs w:val="28"/>
        </w:rPr>
        <w:t>逐一</w:t>
      </w:r>
      <w:r w:rsidR="00781E4A" w:rsidRPr="00D208E0">
        <w:rPr>
          <w:rFonts w:ascii="仿宋" w:eastAsia="仿宋" w:hAnsi="仿宋" w:cs="Tahoma" w:hint="eastAsia"/>
          <w:spacing w:val="15"/>
          <w:sz w:val="28"/>
          <w:szCs w:val="28"/>
        </w:rPr>
        <w:t>回复邮件</w:t>
      </w:r>
      <w:r w:rsidR="00846C65" w:rsidRPr="00D208E0">
        <w:rPr>
          <w:rFonts w:ascii="仿宋" w:eastAsia="仿宋" w:hAnsi="仿宋" w:cs="Tahoma" w:hint="eastAsia"/>
          <w:spacing w:val="15"/>
          <w:sz w:val="28"/>
          <w:szCs w:val="28"/>
        </w:rPr>
        <w:t>通知</w:t>
      </w:r>
      <w:r w:rsidRPr="00D208E0">
        <w:rPr>
          <w:rFonts w:ascii="仿宋" w:eastAsia="仿宋" w:hAnsi="仿宋" w:cs="Tahoma" w:hint="eastAsia"/>
          <w:spacing w:val="15"/>
          <w:sz w:val="28"/>
          <w:szCs w:val="28"/>
        </w:rPr>
        <w:t>。</w:t>
      </w:r>
    </w:p>
    <w:p w:rsidR="00437D71" w:rsidRPr="0020365F" w:rsidRDefault="00D208E0" w:rsidP="00D208E0">
      <w:pPr>
        <w:pStyle w:val="a3"/>
        <w:spacing w:before="0" w:beforeAutospacing="0" w:after="0" w:afterAutospacing="0" w:line="400" w:lineRule="exact"/>
        <w:ind w:firstLine="645"/>
        <w:rPr>
          <w:rStyle w:val="a4"/>
          <w:rFonts w:ascii="黑体" w:eastAsia="黑体" w:hAnsi="黑体"/>
        </w:rPr>
      </w:pPr>
      <w:r w:rsidRPr="0020365F">
        <w:rPr>
          <w:rStyle w:val="a4"/>
          <w:rFonts w:ascii="黑体" w:eastAsia="黑体" w:hAnsi="黑体" w:cs="Tahoma" w:hint="eastAsia"/>
          <w:color w:val="444444"/>
          <w:spacing w:val="15"/>
          <w:sz w:val="28"/>
          <w:szCs w:val="28"/>
        </w:rPr>
        <w:t>四</w:t>
      </w:r>
      <w:r w:rsidR="00437D71" w:rsidRPr="0020365F">
        <w:rPr>
          <w:rStyle w:val="a4"/>
          <w:rFonts w:ascii="黑体" w:eastAsia="黑体" w:hAnsi="黑体" w:cs="Tahoma" w:hint="eastAsia"/>
          <w:color w:val="444444"/>
          <w:spacing w:val="15"/>
          <w:sz w:val="28"/>
          <w:szCs w:val="28"/>
        </w:rPr>
        <w:t>、现场</w:t>
      </w:r>
      <w:r w:rsidR="0077331A" w:rsidRPr="0020365F">
        <w:rPr>
          <w:rStyle w:val="a4"/>
          <w:rFonts w:ascii="黑体" w:eastAsia="黑体" w:hAnsi="黑体" w:cs="Tahoma" w:hint="eastAsia"/>
          <w:color w:val="444444"/>
          <w:spacing w:val="15"/>
          <w:sz w:val="28"/>
          <w:szCs w:val="28"/>
        </w:rPr>
        <w:t>踏勘</w:t>
      </w:r>
    </w:p>
    <w:p w:rsidR="00437D71" w:rsidRPr="00D208E0" w:rsidRDefault="00437D71"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现场踏勘</w:t>
      </w:r>
      <w:r w:rsidR="00846C65" w:rsidRPr="00D208E0">
        <w:rPr>
          <w:rFonts w:ascii="仿宋" w:eastAsia="仿宋" w:hAnsi="仿宋" w:cs="Tahoma" w:hint="eastAsia"/>
          <w:color w:val="444444"/>
          <w:spacing w:val="15"/>
          <w:sz w:val="28"/>
          <w:szCs w:val="28"/>
        </w:rPr>
        <w:t>时间以</w:t>
      </w:r>
      <w:r w:rsidR="00781E4A" w:rsidRPr="00D208E0">
        <w:rPr>
          <w:rFonts w:ascii="仿宋" w:eastAsia="仿宋" w:hAnsi="仿宋" w:cs="Tahoma" w:hint="eastAsia"/>
          <w:color w:val="444444"/>
          <w:spacing w:val="15"/>
          <w:sz w:val="28"/>
          <w:szCs w:val="28"/>
        </w:rPr>
        <w:t>邮件</w:t>
      </w:r>
      <w:r w:rsidR="00846C65" w:rsidRPr="00D208E0">
        <w:rPr>
          <w:rFonts w:ascii="仿宋" w:eastAsia="仿宋" w:hAnsi="仿宋" w:cs="Tahoma" w:hint="eastAsia"/>
          <w:color w:val="444444"/>
          <w:spacing w:val="15"/>
          <w:sz w:val="28"/>
          <w:szCs w:val="28"/>
        </w:rPr>
        <w:t>通知为准</w:t>
      </w:r>
      <w:r w:rsidRPr="00D208E0">
        <w:rPr>
          <w:rFonts w:ascii="仿宋" w:eastAsia="仿宋" w:hAnsi="仿宋" w:cs="Tahoma" w:hint="eastAsia"/>
          <w:color w:val="444444"/>
          <w:spacing w:val="15"/>
          <w:sz w:val="28"/>
          <w:szCs w:val="28"/>
        </w:rPr>
        <w:t>，踏勘现场的费用以及责任、风险由竞买人自行承担。</w:t>
      </w:r>
      <w:r w:rsidR="00846C65" w:rsidRPr="00D208E0">
        <w:rPr>
          <w:rFonts w:ascii="仿宋" w:eastAsia="仿宋" w:hAnsi="仿宋" w:cs="Tahoma" w:hint="eastAsia"/>
          <w:color w:val="444444"/>
          <w:spacing w:val="15"/>
          <w:sz w:val="28"/>
          <w:szCs w:val="28"/>
        </w:rPr>
        <w:t>竞买人踏勘现场时需同时携带</w:t>
      </w:r>
      <w:r w:rsidRPr="00D208E0">
        <w:rPr>
          <w:rFonts w:ascii="仿宋" w:eastAsia="仿宋" w:hAnsi="仿宋" w:cs="Tahoma" w:hint="eastAsia"/>
          <w:color w:val="444444"/>
          <w:spacing w:val="15"/>
          <w:sz w:val="28"/>
          <w:szCs w:val="28"/>
        </w:rPr>
        <w:t>竞买人资格证明材料（</w:t>
      </w:r>
      <w:r w:rsidRPr="00FA7263">
        <w:rPr>
          <w:rFonts w:ascii="仿宋" w:eastAsia="仿宋" w:hAnsi="仿宋" w:cs="Tahoma" w:hint="eastAsia"/>
          <w:b/>
          <w:color w:val="444444"/>
          <w:spacing w:val="15"/>
          <w:sz w:val="28"/>
          <w:szCs w:val="28"/>
        </w:rPr>
        <w:t>含竞买人</w:t>
      </w:r>
      <w:r w:rsidR="0077331A" w:rsidRPr="00FA7263">
        <w:rPr>
          <w:rFonts w:ascii="仿宋" w:eastAsia="仿宋" w:hAnsi="仿宋" w:cs="Tahoma" w:hint="eastAsia"/>
          <w:b/>
          <w:color w:val="444444"/>
          <w:spacing w:val="15"/>
          <w:sz w:val="28"/>
          <w:szCs w:val="28"/>
        </w:rPr>
        <w:t>授权委托书、</w:t>
      </w:r>
      <w:r w:rsidRPr="00FA7263">
        <w:rPr>
          <w:rFonts w:ascii="仿宋" w:eastAsia="仿宋" w:hAnsi="仿宋" w:cs="Tahoma" w:hint="eastAsia"/>
          <w:b/>
          <w:color w:val="444444"/>
          <w:spacing w:val="15"/>
          <w:sz w:val="28"/>
          <w:szCs w:val="28"/>
        </w:rPr>
        <w:t>身份证复印件和营业执照副本复印件</w:t>
      </w:r>
      <w:r w:rsidRPr="00D208E0">
        <w:rPr>
          <w:rFonts w:ascii="仿宋" w:eastAsia="仿宋" w:hAnsi="仿宋" w:cs="Tahoma" w:hint="eastAsia"/>
          <w:color w:val="444444"/>
          <w:spacing w:val="15"/>
          <w:sz w:val="28"/>
          <w:szCs w:val="28"/>
        </w:rPr>
        <w:t>）</w:t>
      </w:r>
      <w:r w:rsidR="004806FE" w:rsidRPr="00D208E0">
        <w:rPr>
          <w:rFonts w:ascii="仿宋" w:eastAsia="仿宋" w:hAnsi="仿宋" w:cs="Tahoma" w:hint="eastAsia"/>
          <w:color w:val="444444"/>
          <w:spacing w:val="15"/>
          <w:sz w:val="28"/>
          <w:szCs w:val="28"/>
        </w:rPr>
        <w:t>及单位公章</w:t>
      </w:r>
      <w:r w:rsidRPr="00D208E0">
        <w:rPr>
          <w:rFonts w:ascii="仿宋" w:eastAsia="仿宋" w:hAnsi="仿宋" w:cs="Tahoma" w:hint="eastAsia"/>
          <w:color w:val="444444"/>
          <w:spacing w:val="15"/>
          <w:sz w:val="28"/>
          <w:szCs w:val="28"/>
        </w:rPr>
        <w:t>。联系人：</w:t>
      </w:r>
      <w:r w:rsidR="00846C65" w:rsidRPr="00D208E0">
        <w:rPr>
          <w:rFonts w:ascii="仿宋" w:eastAsia="仿宋" w:hAnsi="仿宋" w:cs="Tahoma" w:hint="eastAsia"/>
          <w:color w:val="444444"/>
          <w:spacing w:val="15"/>
          <w:sz w:val="28"/>
          <w:szCs w:val="28"/>
        </w:rPr>
        <w:t>杨</w:t>
      </w:r>
      <w:r w:rsidRPr="00D208E0">
        <w:rPr>
          <w:rFonts w:ascii="仿宋" w:eastAsia="仿宋" w:hAnsi="仿宋" w:cs="Tahoma" w:hint="eastAsia"/>
          <w:color w:val="444444"/>
          <w:spacing w:val="15"/>
          <w:sz w:val="28"/>
          <w:szCs w:val="28"/>
        </w:rPr>
        <w:t>老师</w:t>
      </w:r>
      <w:r w:rsidR="00D208E0" w:rsidRPr="00D208E0">
        <w:rPr>
          <w:rFonts w:ascii="仿宋" w:eastAsia="仿宋" w:hAnsi="仿宋" w:cs="Tahoma" w:hint="eastAsia"/>
          <w:color w:val="444444"/>
          <w:spacing w:val="15"/>
          <w:sz w:val="28"/>
          <w:szCs w:val="28"/>
        </w:rPr>
        <w:t>，</w:t>
      </w:r>
      <w:r w:rsidRPr="00D208E0">
        <w:rPr>
          <w:rFonts w:ascii="仿宋" w:eastAsia="仿宋" w:hAnsi="仿宋" w:cs="Tahoma" w:hint="eastAsia"/>
          <w:color w:val="444444"/>
          <w:spacing w:val="15"/>
          <w:sz w:val="28"/>
          <w:szCs w:val="28"/>
        </w:rPr>
        <w:t>联系电话：</w:t>
      </w:r>
      <w:r w:rsidR="003927F8">
        <w:rPr>
          <w:rFonts w:ascii="仿宋" w:eastAsia="仿宋" w:hAnsi="仿宋" w:cs="Tahoma"/>
          <w:color w:val="444444"/>
          <w:spacing w:val="15"/>
          <w:sz w:val="28"/>
          <w:szCs w:val="28"/>
        </w:rPr>
        <w:t>0515-88550311</w:t>
      </w:r>
      <w:r w:rsidR="0020365F">
        <w:rPr>
          <w:rFonts w:ascii="仿宋" w:eastAsia="仿宋" w:hAnsi="仿宋" w:cs="Tahoma"/>
          <w:color w:val="444444"/>
          <w:spacing w:val="15"/>
          <w:sz w:val="28"/>
          <w:szCs w:val="28"/>
        </w:rPr>
        <w:t>。</w:t>
      </w:r>
    </w:p>
    <w:p w:rsidR="00D208E0" w:rsidRPr="0020365F" w:rsidRDefault="00D208E0" w:rsidP="00D208E0">
      <w:pPr>
        <w:pStyle w:val="a3"/>
        <w:spacing w:before="0" w:beforeAutospacing="0" w:after="0" w:afterAutospacing="0" w:line="400" w:lineRule="exact"/>
        <w:ind w:firstLine="645"/>
        <w:rPr>
          <w:rStyle w:val="a4"/>
          <w:rFonts w:ascii="黑体" w:eastAsia="黑体" w:hAnsi="黑体"/>
        </w:rPr>
      </w:pPr>
      <w:r w:rsidRPr="0020365F">
        <w:rPr>
          <w:rStyle w:val="a4"/>
          <w:rFonts w:ascii="黑体" w:eastAsia="黑体" w:hAnsi="黑体" w:cs="Tahoma" w:hint="eastAsia"/>
          <w:color w:val="444444"/>
          <w:spacing w:val="15"/>
          <w:sz w:val="28"/>
          <w:szCs w:val="28"/>
        </w:rPr>
        <w:t>五、买受人的确定方式</w:t>
      </w:r>
    </w:p>
    <w:p w:rsidR="00D208E0" w:rsidRPr="00D208E0" w:rsidRDefault="00D208E0"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1.报名人携带单位公章现场查勘报废设备，填写竞价价格表后密封，在学校相关部门人员及各报名单位的共同见证下，现场拆开报价信封进行唱标；</w:t>
      </w:r>
    </w:p>
    <w:p w:rsidR="00D208E0" w:rsidRPr="00D208E0" w:rsidRDefault="00D208E0"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2.</w:t>
      </w:r>
      <w:r w:rsidRPr="00D208E0">
        <w:rPr>
          <w:rFonts w:ascii="仿宋" w:eastAsia="仿宋" w:hAnsi="仿宋" w:hint="eastAsia"/>
        </w:rPr>
        <w:t xml:space="preserve"> </w:t>
      </w:r>
      <w:r w:rsidRPr="00D208E0">
        <w:rPr>
          <w:rFonts w:ascii="仿宋" w:eastAsia="仿宋" w:hAnsi="仿宋" w:cs="Tahoma" w:hint="eastAsia"/>
          <w:color w:val="444444"/>
          <w:spacing w:val="15"/>
          <w:sz w:val="28"/>
          <w:szCs w:val="28"/>
        </w:rPr>
        <w:t>本次竞价以一次性书面报价，即投标人当场填写报价单并确认大小写金额、公司名称无误后</w:t>
      </w:r>
      <w:proofErr w:type="gramStart"/>
      <w:r w:rsidRPr="00D208E0">
        <w:rPr>
          <w:rFonts w:ascii="仿宋" w:eastAsia="仿宋" w:hAnsi="仿宋" w:cs="Tahoma" w:hint="eastAsia"/>
          <w:color w:val="444444"/>
          <w:spacing w:val="15"/>
          <w:sz w:val="28"/>
          <w:szCs w:val="28"/>
        </w:rPr>
        <w:t>交现场</w:t>
      </w:r>
      <w:proofErr w:type="gramEnd"/>
      <w:r w:rsidRPr="00D208E0">
        <w:rPr>
          <w:rFonts w:ascii="仿宋" w:eastAsia="仿宋" w:hAnsi="仿宋" w:cs="Tahoma" w:hint="eastAsia"/>
          <w:color w:val="444444"/>
          <w:spacing w:val="15"/>
          <w:sz w:val="28"/>
          <w:szCs w:val="28"/>
        </w:rPr>
        <w:t>工作人员（报价单不得有任何涂改痕迹）</w:t>
      </w:r>
    </w:p>
    <w:p w:rsidR="00D208E0" w:rsidRPr="00D208E0" w:rsidRDefault="00D208E0" w:rsidP="00D208E0">
      <w:pPr>
        <w:pStyle w:val="a3"/>
        <w:spacing w:before="0" w:beforeAutospacing="0" w:after="0" w:afterAutospacing="0" w:line="400" w:lineRule="exact"/>
        <w:ind w:firstLine="645"/>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lastRenderedPageBreak/>
        <w:t>3.有效报价最高的企业作为买受人。买受人确定后即将</w:t>
      </w:r>
      <w:proofErr w:type="gramStart"/>
      <w:r w:rsidRPr="00D208E0">
        <w:rPr>
          <w:rFonts w:ascii="仿宋" w:eastAsia="仿宋" w:hAnsi="仿宋" w:cs="Tahoma" w:hint="eastAsia"/>
          <w:color w:val="444444"/>
          <w:spacing w:val="15"/>
          <w:sz w:val="28"/>
          <w:szCs w:val="28"/>
        </w:rPr>
        <w:t>处置款</w:t>
      </w:r>
      <w:proofErr w:type="gramEnd"/>
      <w:r w:rsidRPr="00D208E0">
        <w:rPr>
          <w:rFonts w:ascii="仿宋" w:eastAsia="仿宋" w:hAnsi="仿宋" w:cs="Tahoma" w:hint="eastAsia"/>
          <w:color w:val="444444"/>
          <w:spacing w:val="15"/>
          <w:sz w:val="28"/>
          <w:szCs w:val="28"/>
        </w:rPr>
        <w:t>转至学校账户，</w:t>
      </w:r>
      <w:proofErr w:type="gramStart"/>
      <w:r w:rsidRPr="00D208E0">
        <w:rPr>
          <w:rFonts w:ascii="仿宋" w:eastAsia="仿宋" w:hAnsi="仿宋" w:cs="Tahoma" w:hint="eastAsia"/>
          <w:color w:val="444444"/>
          <w:spacing w:val="15"/>
          <w:sz w:val="28"/>
          <w:szCs w:val="28"/>
        </w:rPr>
        <w:t>处置</w:t>
      </w:r>
      <w:proofErr w:type="gramEnd"/>
      <w:r w:rsidRPr="00D208E0">
        <w:rPr>
          <w:rFonts w:ascii="仿宋" w:eastAsia="仿宋" w:hAnsi="仿宋" w:cs="Tahoma" w:hint="eastAsia"/>
          <w:color w:val="444444"/>
          <w:spacing w:val="15"/>
          <w:sz w:val="28"/>
          <w:szCs w:val="28"/>
        </w:rPr>
        <w:t>款到账后办理清运手续。</w:t>
      </w:r>
    </w:p>
    <w:p w:rsidR="00D208E0" w:rsidRPr="00D208E0" w:rsidRDefault="00D208E0" w:rsidP="00D208E0">
      <w:pPr>
        <w:pStyle w:val="a3"/>
        <w:spacing w:before="0" w:beforeAutospacing="0" w:after="0" w:afterAutospacing="0" w:line="400" w:lineRule="exact"/>
        <w:ind w:firstLine="645"/>
        <w:rPr>
          <w:rFonts w:ascii="仿宋" w:eastAsia="仿宋" w:hAnsi="仿宋" w:cs="Tahoma"/>
          <w:color w:val="444444"/>
          <w:spacing w:val="15"/>
          <w:sz w:val="28"/>
          <w:szCs w:val="28"/>
        </w:rPr>
      </w:pPr>
    </w:p>
    <w:p w:rsidR="00437D71" w:rsidRDefault="00437D71" w:rsidP="00D208E0">
      <w:pPr>
        <w:pStyle w:val="a3"/>
        <w:spacing w:before="0" w:beforeAutospacing="0" w:after="0" w:afterAutospacing="0" w:line="400" w:lineRule="exact"/>
        <w:rPr>
          <w:rFonts w:ascii="仿宋" w:eastAsia="仿宋" w:hAnsi="仿宋" w:cs="Tahoma"/>
          <w:color w:val="444444"/>
          <w:spacing w:val="15"/>
          <w:sz w:val="28"/>
          <w:szCs w:val="28"/>
        </w:rPr>
      </w:pPr>
    </w:p>
    <w:p w:rsidR="0020365F" w:rsidRPr="00D208E0" w:rsidRDefault="0020365F" w:rsidP="00D208E0">
      <w:pPr>
        <w:pStyle w:val="a3"/>
        <w:spacing w:before="0" w:beforeAutospacing="0" w:after="0" w:afterAutospacing="0" w:line="400" w:lineRule="exact"/>
        <w:rPr>
          <w:rFonts w:ascii="仿宋" w:eastAsia="仿宋" w:hAnsi="仿宋" w:cs="Tahoma"/>
          <w:color w:val="444444"/>
          <w:spacing w:val="15"/>
          <w:sz w:val="28"/>
          <w:szCs w:val="28"/>
        </w:rPr>
      </w:pPr>
    </w:p>
    <w:p w:rsidR="00846C65" w:rsidRPr="00502A3B" w:rsidRDefault="00846C65" w:rsidP="00D208E0">
      <w:pPr>
        <w:pStyle w:val="a3"/>
        <w:spacing w:before="0" w:beforeAutospacing="0" w:after="0" w:afterAutospacing="0" w:line="400" w:lineRule="exact"/>
        <w:jc w:val="right"/>
        <w:rPr>
          <w:rFonts w:ascii="黑体" w:eastAsia="黑体" w:hAnsi="黑体" w:cs="Tahoma"/>
          <w:b/>
          <w:color w:val="444444"/>
          <w:spacing w:val="15"/>
          <w:sz w:val="28"/>
          <w:szCs w:val="28"/>
        </w:rPr>
      </w:pPr>
      <w:r w:rsidRPr="00502A3B">
        <w:rPr>
          <w:rFonts w:ascii="黑体" w:eastAsia="黑体" w:hAnsi="黑体" w:cs="Tahoma" w:hint="eastAsia"/>
          <w:b/>
          <w:color w:val="444444"/>
          <w:spacing w:val="15"/>
          <w:sz w:val="28"/>
          <w:szCs w:val="28"/>
        </w:rPr>
        <w:t>江苏医药职业学院</w:t>
      </w:r>
    </w:p>
    <w:p w:rsidR="00437D71" w:rsidRPr="00502A3B" w:rsidRDefault="00846C65" w:rsidP="00502A3B">
      <w:pPr>
        <w:pStyle w:val="a3"/>
        <w:spacing w:before="0" w:beforeAutospacing="0" w:after="0" w:afterAutospacing="0" w:line="400" w:lineRule="exact"/>
        <w:jc w:val="right"/>
        <w:rPr>
          <w:rFonts w:ascii="黑体" w:eastAsia="黑体" w:hAnsi="黑体" w:cs="Tahoma"/>
          <w:b/>
          <w:color w:val="444444"/>
          <w:spacing w:val="15"/>
          <w:sz w:val="28"/>
          <w:szCs w:val="28"/>
        </w:rPr>
      </w:pPr>
      <w:r w:rsidRPr="00502A3B">
        <w:rPr>
          <w:rFonts w:ascii="黑体" w:eastAsia="黑体" w:hAnsi="黑体" w:cs="Tahoma" w:hint="eastAsia"/>
          <w:b/>
          <w:color w:val="444444"/>
          <w:spacing w:val="15"/>
          <w:sz w:val="28"/>
          <w:szCs w:val="28"/>
        </w:rPr>
        <w:t>国有资产管理处</w:t>
      </w:r>
    </w:p>
    <w:p w:rsidR="00437D71" w:rsidRPr="00D208E0" w:rsidRDefault="00437D71" w:rsidP="0020365F">
      <w:pPr>
        <w:pStyle w:val="a3"/>
        <w:spacing w:before="0" w:beforeAutospacing="0" w:after="0" w:afterAutospacing="0" w:line="400" w:lineRule="exact"/>
        <w:ind w:firstLineChars="2300" w:firstLine="7130"/>
        <w:rPr>
          <w:rFonts w:ascii="仿宋" w:eastAsia="仿宋" w:hAnsi="仿宋" w:cs="Tahoma"/>
          <w:color w:val="444444"/>
          <w:spacing w:val="15"/>
          <w:sz w:val="28"/>
          <w:szCs w:val="28"/>
        </w:rPr>
      </w:pPr>
      <w:r w:rsidRPr="00D208E0">
        <w:rPr>
          <w:rFonts w:ascii="仿宋" w:eastAsia="仿宋" w:hAnsi="仿宋" w:cs="Tahoma" w:hint="eastAsia"/>
          <w:color w:val="444444"/>
          <w:spacing w:val="15"/>
          <w:sz w:val="28"/>
          <w:szCs w:val="28"/>
        </w:rPr>
        <w:t>202</w:t>
      </w:r>
      <w:r w:rsidR="00846C65" w:rsidRPr="00D208E0">
        <w:rPr>
          <w:rFonts w:ascii="仿宋" w:eastAsia="仿宋" w:hAnsi="仿宋" w:cs="Tahoma"/>
          <w:color w:val="444444"/>
          <w:spacing w:val="15"/>
          <w:sz w:val="28"/>
          <w:szCs w:val="28"/>
        </w:rPr>
        <w:t>3</w:t>
      </w:r>
      <w:r w:rsidRPr="00D208E0">
        <w:rPr>
          <w:rFonts w:ascii="仿宋" w:eastAsia="仿宋" w:hAnsi="仿宋" w:cs="Tahoma" w:hint="eastAsia"/>
          <w:color w:val="444444"/>
          <w:spacing w:val="15"/>
          <w:sz w:val="28"/>
          <w:szCs w:val="28"/>
        </w:rPr>
        <w:t>年</w:t>
      </w:r>
      <w:r w:rsidR="00846C65" w:rsidRPr="00D208E0">
        <w:rPr>
          <w:rFonts w:ascii="仿宋" w:eastAsia="仿宋" w:hAnsi="仿宋" w:cs="Tahoma"/>
          <w:color w:val="444444"/>
          <w:spacing w:val="15"/>
          <w:sz w:val="28"/>
          <w:szCs w:val="28"/>
        </w:rPr>
        <w:t>12</w:t>
      </w:r>
      <w:r w:rsidRPr="00D208E0">
        <w:rPr>
          <w:rFonts w:ascii="仿宋" w:eastAsia="仿宋" w:hAnsi="仿宋" w:cs="Tahoma" w:hint="eastAsia"/>
          <w:color w:val="444444"/>
          <w:spacing w:val="15"/>
          <w:sz w:val="28"/>
          <w:szCs w:val="28"/>
        </w:rPr>
        <w:t>月</w:t>
      </w:r>
      <w:r w:rsidR="0077331A" w:rsidRPr="00D208E0">
        <w:rPr>
          <w:rFonts w:ascii="仿宋" w:eastAsia="仿宋" w:hAnsi="仿宋" w:cs="Tahoma"/>
          <w:color w:val="444444"/>
          <w:spacing w:val="15"/>
          <w:sz w:val="28"/>
          <w:szCs w:val="28"/>
        </w:rPr>
        <w:t>1</w:t>
      </w:r>
      <w:r w:rsidR="002E5206">
        <w:rPr>
          <w:rFonts w:ascii="仿宋" w:eastAsia="仿宋" w:hAnsi="仿宋" w:cs="Tahoma"/>
          <w:color w:val="444444"/>
          <w:spacing w:val="15"/>
          <w:sz w:val="28"/>
          <w:szCs w:val="28"/>
        </w:rPr>
        <w:t>7</w:t>
      </w:r>
      <w:r w:rsidRPr="00D208E0">
        <w:rPr>
          <w:rFonts w:ascii="仿宋" w:eastAsia="仿宋" w:hAnsi="仿宋" w:cs="Tahoma" w:hint="eastAsia"/>
          <w:color w:val="444444"/>
          <w:spacing w:val="15"/>
          <w:sz w:val="28"/>
          <w:szCs w:val="28"/>
        </w:rPr>
        <w:t>日</w:t>
      </w:r>
    </w:p>
    <w:p w:rsidR="00D208E0" w:rsidRDefault="00D208E0" w:rsidP="00072C41">
      <w:pPr>
        <w:rPr>
          <w:rFonts w:ascii="方正仿宋_GBK" w:eastAsia="方正仿宋_GBK"/>
          <w:sz w:val="28"/>
          <w:szCs w:val="28"/>
        </w:rPr>
        <w:sectPr w:rsidR="00D208E0" w:rsidSect="00D208E0">
          <w:pgSz w:w="11906" w:h="16838"/>
          <w:pgMar w:top="1134" w:right="1134" w:bottom="1134" w:left="1134" w:header="851" w:footer="992" w:gutter="0"/>
          <w:cols w:space="425"/>
          <w:docGrid w:type="lines" w:linePitch="312"/>
        </w:sectPr>
      </w:pPr>
    </w:p>
    <w:p w:rsidR="00502A3B" w:rsidRDefault="00502A3B" w:rsidP="00502A3B">
      <w:pPr>
        <w:tabs>
          <w:tab w:val="left" w:pos="2415"/>
        </w:tabs>
        <w:spacing w:line="440" w:lineRule="exact"/>
        <w:jc w:val="left"/>
        <w:rPr>
          <w:rFonts w:ascii="黑体" w:eastAsia="黑体"/>
          <w:sz w:val="44"/>
          <w:szCs w:val="44"/>
          <w:lang w:val="zh-CN"/>
        </w:rPr>
      </w:pPr>
      <w:bookmarkStart w:id="0" w:name="_Toc150538845"/>
      <w:bookmarkStart w:id="1" w:name="_Toc208802604"/>
      <w:r>
        <w:rPr>
          <w:rFonts w:ascii="宋体" w:hAnsi="宋体" w:cs="宋体" w:hint="eastAsia"/>
          <w:kern w:val="0"/>
          <w:sz w:val="32"/>
          <w:szCs w:val="32"/>
        </w:rPr>
        <w:lastRenderedPageBreak/>
        <w:t>一、报价单</w:t>
      </w:r>
    </w:p>
    <w:p w:rsidR="00502A3B" w:rsidRDefault="00502A3B" w:rsidP="00502A3B">
      <w:pPr>
        <w:tabs>
          <w:tab w:val="left" w:pos="2415"/>
        </w:tabs>
        <w:spacing w:line="440" w:lineRule="exact"/>
        <w:ind w:firstLineChars="250" w:firstLine="1100"/>
        <w:jc w:val="center"/>
        <w:rPr>
          <w:rFonts w:ascii="黑体" w:eastAsia="黑体"/>
          <w:sz w:val="44"/>
          <w:szCs w:val="44"/>
          <w:lang w:val="zh-CN"/>
        </w:rPr>
      </w:pPr>
    </w:p>
    <w:p w:rsidR="00502A3B" w:rsidRDefault="00502A3B" w:rsidP="00502A3B">
      <w:pPr>
        <w:tabs>
          <w:tab w:val="left" w:pos="2415"/>
        </w:tabs>
        <w:spacing w:line="440" w:lineRule="exact"/>
        <w:ind w:firstLineChars="250" w:firstLine="1100"/>
        <w:jc w:val="center"/>
        <w:rPr>
          <w:rFonts w:ascii="黑体" w:eastAsia="黑体"/>
          <w:sz w:val="44"/>
          <w:szCs w:val="44"/>
          <w:lang w:val="zh-CN"/>
        </w:rPr>
      </w:pPr>
      <w:r>
        <w:rPr>
          <w:rFonts w:ascii="黑体" w:eastAsia="黑体" w:hint="eastAsia"/>
          <w:sz w:val="44"/>
          <w:szCs w:val="44"/>
          <w:lang w:val="zh-CN"/>
        </w:rPr>
        <w:t>报价单</w:t>
      </w:r>
    </w:p>
    <w:p w:rsidR="00502A3B" w:rsidRDefault="00502A3B" w:rsidP="00502A3B">
      <w:pPr>
        <w:tabs>
          <w:tab w:val="left" w:pos="2415"/>
        </w:tabs>
        <w:spacing w:line="440" w:lineRule="exact"/>
        <w:ind w:firstLineChars="250" w:firstLine="1100"/>
        <w:jc w:val="center"/>
        <w:rPr>
          <w:rFonts w:ascii="黑体" w:eastAsia="黑体"/>
          <w:sz w:val="44"/>
          <w:szCs w:val="44"/>
          <w:lang w:val="zh-CN"/>
        </w:rPr>
      </w:pPr>
    </w:p>
    <w:p w:rsidR="00502A3B" w:rsidRDefault="00502A3B" w:rsidP="00502A3B">
      <w:pPr>
        <w:tabs>
          <w:tab w:val="left" w:pos="2415"/>
        </w:tabs>
        <w:spacing w:line="440" w:lineRule="exact"/>
        <w:ind w:firstLineChars="250" w:firstLine="1100"/>
        <w:jc w:val="center"/>
        <w:rPr>
          <w:rFonts w:ascii="黑体" w:eastAsia="黑体"/>
          <w:sz w:val="44"/>
          <w:szCs w:val="44"/>
          <w:lang w:val="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7755"/>
      </w:tblGrid>
      <w:tr w:rsidR="00502A3B" w:rsidTr="00A85069">
        <w:trPr>
          <w:trHeight w:val="1025"/>
          <w:tblHeader/>
        </w:trPr>
        <w:tc>
          <w:tcPr>
            <w:tcW w:w="1533" w:type="dxa"/>
            <w:vAlign w:val="center"/>
          </w:tcPr>
          <w:p w:rsidR="00502A3B" w:rsidRDefault="00502A3B" w:rsidP="00A8506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7755" w:type="dxa"/>
            <w:vAlign w:val="center"/>
          </w:tcPr>
          <w:p w:rsidR="00502A3B" w:rsidRDefault="00502A3B" w:rsidP="00A85069">
            <w:pPr>
              <w:rPr>
                <w:rFonts w:ascii="仿宋_GB2312" w:eastAsia="仿宋_GB2312" w:hAnsi="仿宋_GB2312" w:cs="仿宋_GB2312"/>
                <w:sz w:val="32"/>
                <w:szCs w:val="32"/>
              </w:rPr>
            </w:pPr>
            <w:r w:rsidRPr="008D07D7">
              <w:rPr>
                <w:rFonts w:ascii="仿宋_GB2312" w:eastAsia="仿宋_GB2312" w:hAnsi="仿宋_GB2312" w:cs="仿宋_GB2312" w:hint="eastAsia"/>
                <w:sz w:val="32"/>
                <w:szCs w:val="32"/>
                <w:lang w:val="zh-CN"/>
              </w:rPr>
              <w:t>江苏医药职业学院西校区篮球架、裁判工作台处置</w:t>
            </w:r>
          </w:p>
        </w:tc>
      </w:tr>
      <w:tr w:rsidR="00502A3B" w:rsidTr="00A85069">
        <w:trPr>
          <w:trHeight w:val="1626"/>
          <w:tblHeader/>
        </w:trPr>
        <w:tc>
          <w:tcPr>
            <w:tcW w:w="1533" w:type="dxa"/>
          </w:tcPr>
          <w:p w:rsidR="00502A3B" w:rsidRDefault="00502A3B" w:rsidP="00A8506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报价总计</w:t>
            </w:r>
          </w:p>
        </w:tc>
        <w:tc>
          <w:tcPr>
            <w:tcW w:w="7755" w:type="dxa"/>
          </w:tcPr>
          <w:p w:rsidR="00502A3B" w:rsidRDefault="00502A3B" w:rsidP="00A8506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人民币（大写）</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万</w:t>
            </w:r>
            <w:r>
              <w:rPr>
                <w:rFonts w:ascii="仿宋_GB2312" w:eastAsia="仿宋_GB2312" w:hAnsi="仿宋_GB2312" w:cs="仿宋_GB2312" w:hint="eastAsia"/>
                <w:b/>
                <w:bCs/>
                <w:sz w:val="32"/>
                <w:szCs w:val="32"/>
                <w:u w:val="single"/>
              </w:rPr>
              <w:t xml:space="preserve">   </w:t>
            </w:r>
            <w:proofErr w:type="gramStart"/>
            <w:r>
              <w:rPr>
                <w:rFonts w:ascii="仿宋_GB2312" w:eastAsia="仿宋_GB2312" w:hAnsi="仿宋_GB2312" w:cs="仿宋_GB2312" w:hint="eastAsia"/>
                <w:b/>
                <w:bCs/>
                <w:sz w:val="32"/>
                <w:szCs w:val="32"/>
              </w:rPr>
              <w:t>仟</w:t>
            </w:r>
            <w:proofErr w:type="gramEnd"/>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佰</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拾</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元整</w:t>
            </w:r>
            <w:r>
              <w:rPr>
                <w:rFonts w:ascii="仿宋_GB2312" w:eastAsia="仿宋_GB2312" w:hAnsi="仿宋_GB2312" w:cs="仿宋_GB2312" w:hint="eastAsia"/>
                <w:sz w:val="32"/>
                <w:szCs w:val="32"/>
              </w:rPr>
              <w:t xml:space="preserve">      </w:t>
            </w:r>
          </w:p>
          <w:p w:rsidR="00502A3B" w:rsidRDefault="00502A3B" w:rsidP="00A8506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sidRPr="008D07D7">
              <w:rPr>
                <w:rFonts w:ascii="仿宋_GB2312" w:eastAsia="仿宋_GB2312" w:hAnsi="仿宋_GB2312" w:cs="仿宋_GB2312" w:hint="eastAsia"/>
                <w:b/>
                <w:bCs/>
                <w:sz w:val="32"/>
                <w:szCs w:val="32"/>
              </w:rPr>
              <w:t>壹、贰、叁、肆、伍、陆、柒、捌、玖、拾</w:t>
            </w:r>
            <w:r>
              <w:rPr>
                <w:rFonts w:ascii="仿宋_GB2312" w:eastAsia="仿宋_GB2312" w:hAnsi="仿宋_GB2312" w:cs="仿宋_GB2312" w:hint="eastAsia"/>
                <w:b/>
                <w:bCs/>
                <w:sz w:val="32"/>
                <w:szCs w:val="32"/>
              </w:rPr>
              <w:t>）</w:t>
            </w:r>
          </w:p>
          <w:p w:rsidR="00502A3B" w:rsidRDefault="00502A3B" w:rsidP="00A85069">
            <w:pPr>
              <w:rPr>
                <w:rFonts w:ascii="仿宋_GB2312" w:eastAsia="仿宋_GB2312" w:hAnsi="仿宋_GB2312" w:cs="仿宋_GB2312"/>
                <w:b/>
                <w:bCs/>
                <w:sz w:val="32"/>
                <w:szCs w:val="32"/>
              </w:rPr>
            </w:pPr>
          </w:p>
          <w:p w:rsidR="00502A3B" w:rsidRDefault="00502A3B" w:rsidP="00502A3B">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（小写：</w:t>
            </w:r>
            <w:r>
              <w:rPr>
                <w:rFonts w:ascii="宋体" w:eastAsia="宋体" w:hAnsi="宋体" w:cs="宋体" w:hint="eastAsia"/>
                <w:b/>
                <w:bCs/>
                <w:sz w:val="32"/>
                <w:szCs w:val="32"/>
              </w:rPr>
              <w:t>¥</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bCs/>
                <w:sz w:val="32"/>
                <w:szCs w:val="32"/>
              </w:rPr>
              <w:t>元整）</w:t>
            </w:r>
          </w:p>
        </w:tc>
      </w:tr>
      <w:bookmarkEnd w:id="0"/>
      <w:bookmarkEnd w:id="1"/>
    </w:tbl>
    <w:p w:rsidR="00502A3B" w:rsidRDefault="00502A3B" w:rsidP="00502A3B">
      <w:pPr>
        <w:rPr>
          <w:rFonts w:ascii="仿宋_GB2312" w:eastAsia="仿宋_GB2312"/>
          <w:sz w:val="28"/>
        </w:rPr>
      </w:pPr>
    </w:p>
    <w:p w:rsidR="00502A3B" w:rsidRDefault="00502A3B" w:rsidP="00502A3B">
      <w:pPr>
        <w:rPr>
          <w:rFonts w:ascii="仿宋_GB2312" w:eastAsia="仿宋_GB2312"/>
          <w:sz w:val="28"/>
          <w:u w:val="single"/>
        </w:rPr>
      </w:pPr>
      <w:proofErr w:type="gramStart"/>
      <w:r>
        <w:rPr>
          <w:rFonts w:ascii="仿宋_GB2312" w:eastAsia="仿宋_GB2312" w:hint="eastAsia"/>
          <w:sz w:val="28"/>
        </w:rPr>
        <w:t>响应商</w:t>
      </w:r>
      <w:proofErr w:type="gramEnd"/>
      <w:r>
        <w:rPr>
          <w:rFonts w:ascii="仿宋_GB2312" w:eastAsia="仿宋_GB2312" w:hint="eastAsia"/>
          <w:sz w:val="28"/>
        </w:rPr>
        <w:t>名称（</w:t>
      </w:r>
      <w:r w:rsidRPr="008D07D7">
        <w:rPr>
          <w:rFonts w:ascii="仿宋_GB2312" w:eastAsia="仿宋_GB2312" w:hint="eastAsia"/>
          <w:sz w:val="28"/>
        </w:rPr>
        <w:t>盖章</w:t>
      </w:r>
      <w:r>
        <w:rPr>
          <w:rFonts w:ascii="仿宋_GB2312" w:eastAsia="仿宋_GB2312" w:hint="eastAsia"/>
          <w:sz w:val="28"/>
        </w:rPr>
        <w:t>） ：</w:t>
      </w:r>
      <w:r>
        <w:rPr>
          <w:rFonts w:ascii="仿宋_GB2312" w:eastAsia="仿宋_GB2312" w:hint="eastAsia"/>
          <w:sz w:val="28"/>
          <w:u w:val="single"/>
        </w:rPr>
        <w:t xml:space="preserve">                                    </w:t>
      </w:r>
    </w:p>
    <w:p w:rsidR="00502A3B" w:rsidRDefault="00502A3B" w:rsidP="00502A3B">
      <w:pPr>
        <w:rPr>
          <w:rFonts w:ascii="仿宋_GB2312" w:eastAsia="仿宋_GB2312"/>
          <w:sz w:val="28"/>
        </w:rPr>
      </w:pPr>
      <w:r>
        <w:rPr>
          <w:rFonts w:ascii="仿宋_GB2312" w:eastAsia="仿宋_GB2312" w:hint="eastAsia"/>
          <w:sz w:val="28"/>
        </w:rPr>
        <w:t xml:space="preserve">法定代表人（授权代表）签名: </w:t>
      </w:r>
      <w:r>
        <w:rPr>
          <w:rFonts w:ascii="仿宋_GB2312" w:eastAsia="仿宋_GB2312" w:hint="eastAsia"/>
          <w:sz w:val="28"/>
          <w:u w:val="single"/>
        </w:rPr>
        <w:t xml:space="preserve">                       </w:t>
      </w:r>
    </w:p>
    <w:p w:rsidR="00502A3B" w:rsidRDefault="00502A3B" w:rsidP="00502A3B">
      <w:pPr>
        <w:rPr>
          <w:rFonts w:ascii="仿宋_GB2312" w:eastAsia="仿宋_GB2312"/>
          <w:sz w:val="28"/>
        </w:rPr>
      </w:pPr>
    </w:p>
    <w:p w:rsidR="00502A3B" w:rsidRDefault="00502A3B" w:rsidP="00502A3B">
      <w:pPr>
        <w:rPr>
          <w:rFonts w:ascii="仿宋_GB2312" w:eastAsia="仿宋_GB2312"/>
          <w:sz w:val="28"/>
        </w:rPr>
      </w:pPr>
      <w:r>
        <w:rPr>
          <w:rFonts w:ascii="仿宋_GB2312" w:eastAsia="仿宋_GB2312" w:hint="eastAsia"/>
          <w:sz w:val="28"/>
        </w:rPr>
        <w:t>注:</w:t>
      </w:r>
    </w:p>
    <w:p w:rsidR="00502A3B" w:rsidRPr="00B93843" w:rsidRDefault="00502A3B" w:rsidP="00B93843">
      <w:pPr>
        <w:pStyle w:val="a9"/>
        <w:numPr>
          <w:ilvl w:val="0"/>
          <w:numId w:val="1"/>
        </w:numPr>
        <w:ind w:left="426" w:firstLineChars="0"/>
        <w:rPr>
          <w:rFonts w:ascii="仿宋_GB2312" w:eastAsia="仿宋_GB2312"/>
          <w:sz w:val="28"/>
        </w:rPr>
      </w:pPr>
      <w:r w:rsidRPr="00502A3B">
        <w:rPr>
          <w:rFonts w:ascii="仿宋_GB2312" w:eastAsia="仿宋_GB2312" w:hint="eastAsia"/>
          <w:sz w:val="28"/>
        </w:rPr>
        <w:t>报价低于</w:t>
      </w:r>
      <w:r w:rsidRPr="00502A3B">
        <w:rPr>
          <w:rFonts w:ascii="仿宋_GB2312" w:eastAsia="仿宋_GB2312"/>
          <w:sz w:val="28"/>
        </w:rPr>
        <w:t>5000元为无效报价；</w:t>
      </w:r>
      <w:r w:rsidRPr="00502A3B">
        <w:rPr>
          <w:rFonts w:ascii="仿宋_GB2312" w:eastAsia="仿宋_GB2312" w:hint="eastAsia"/>
          <w:sz w:val="28"/>
        </w:rPr>
        <w:t>报价应包括采购公告所规定的采购</w:t>
      </w:r>
      <w:r w:rsidRPr="00B93843">
        <w:rPr>
          <w:rFonts w:ascii="仿宋_GB2312" w:eastAsia="仿宋_GB2312" w:hint="eastAsia"/>
          <w:sz w:val="28"/>
        </w:rPr>
        <w:t>范围的全部内容；</w:t>
      </w:r>
    </w:p>
    <w:p w:rsidR="00502A3B" w:rsidRPr="00B93843" w:rsidRDefault="00502A3B" w:rsidP="00B93843">
      <w:pPr>
        <w:pStyle w:val="a9"/>
        <w:numPr>
          <w:ilvl w:val="0"/>
          <w:numId w:val="1"/>
        </w:numPr>
        <w:ind w:firstLineChars="0"/>
        <w:rPr>
          <w:rFonts w:ascii="仿宋_GB2312" w:eastAsia="仿宋_GB2312"/>
          <w:sz w:val="28"/>
        </w:rPr>
      </w:pPr>
      <w:r w:rsidRPr="00B93843">
        <w:rPr>
          <w:rFonts w:ascii="仿宋_GB2312" w:eastAsia="仿宋_GB2312" w:hint="eastAsia"/>
          <w:sz w:val="28"/>
        </w:rPr>
        <w:t>本表的格式和内容不得自行改动</w:t>
      </w:r>
      <w:r w:rsidR="00B93843" w:rsidRPr="00B93843">
        <w:rPr>
          <w:rFonts w:ascii="仿宋_GB2312" w:eastAsia="仿宋_GB2312" w:hint="eastAsia"/>
          <w:sz w:val="28"/>
        </w:rPr>
        <w:t>。</w:t>
      </w:r>
      <w:bookmarkStart w:id="2" w:name="_GoBack"/>
      <w:bookmarkEnd w:id="2"/>
    </w:p>
    <w:p w:rsidR="00502A3B" w:rsidRDefault="00502A3B" w:rsidP="00502A3B">
      <w:pPr>
        <w:rPr>
          <w:rFonts w:ascii="仿宋_GB2312" w:eastAsia="仿宋_GB2312"/>
          <w:sz w:val="28"/>
        </w:rPr>
      </w:pPr>
    </w:p>
    <w:p w:rsidR="00502A3B" w:rsidRDefault="00502A3B" w:rsidP="00502A3B">
      <w:pPr>
        <w:rPr>
          <w:rFonts w:ascii="仿宋_GB2312" w:eastAsia="仿宋_GB2312"/>
          <w:sz w:val="28"/>
        </w:rPr>
      </w:pPr>
    </w:p>
    <w:p w:rsidR="00502A3B" w:rsidRDefault="00502A3B" w:rsidP="00502A3B">
      <w:pPr>
        <w:pStyle w:val="1"/>
        <w:ind w:firstLineChars="2300" w:firstLine="6440"/>
        <w:rPr>
          <w:rFonts w:ascii="宋体" w:hAnsi="宋体" w:cs="宋体"/>
          <w:kern w:val="0"/>
          <w:sz w:val="28"/>
          <w:szCs w:val="28"/>
        </w:rPr>
      </w:pPr>
      <w:r>
        <w:rPr>
          <w:rFonts w:ascii="宋体" w:hAnsi="宋体" w:cs="宋体"/>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日</w:t>
      </w:r>
    </w:p>
    <w:p w:rsidR="00502A3B" w:rsidRDefault="00502A3B" w:rsidP="00502A3B">
      <w:pPr>
        <w:pStyle w:val="1"/>
        <w:ind w:firstLineChars="0" w:firstLine="0"/>
        <w:jc w:val="left"/>
        <w:rPr>
          <w:rFonts w:ascii="宋体" w:hAnsi="宋体" w:cs="宋体"/>
          <w:kern w:val="0"/>
          <w:sz w:val="28"/>
          <w:szCs w:val="28"/>
        </w:rPr>
      </w:pPr>
    </w:p>
    <w:p w:rsidR="00502A3B" w:rsidRDefault="00502A3B" w:rsidP="00502A3B">
      <w:pPr>
        <w:pStyle w:val="1"/>
        <w:ind w:firstLineChars="0" w:firstLine="0"/>
        <w:jc w:val="left"/>
        <w:rPr>
          <w:rFonts w:ascii="宋体" w:hAnsi="宋体" w:cs="宋体"/>
          <w:kern w:val="0"/>
          <w:sz w:val="28"/>
          <w:szCs w:val="28"/>
        </w:rPr>
      </w:pPr>
    </w:p>
    <w:p w:rsidR="00502A3B" w:rsidRDefault="00502A3B" w:rsidP="00502A3B">
      <w:pPr>
        <w:widowControl/>
        <w:shd w:val="clear" w:color="auto" w:fill="FFFFFF"/>
        <w:spacing w:line="360" w:lineRule="auto"/>
        <w:rPr>
          <w:rFonts w:ascii="宋体" w:eastAsia="宋体" w:hAnsi="宋体" w:cs="宋体"/>
          <w:kern w:val="0"/>
          <w:sz w:val="32"/>
          <w:szCs w:val="32"/>
        </w:rPr>
      </w:pPr>
      <w:r>
        <w:rPr>
          <w:rFonts w:ascii="宋体" w:hAnsi="宋体" w:cs="宋体" w:hint="eastAsia"/>
          <w:kern w:val="0"/>
          <w:sz w:val="32"/>
          <w:szCs w:val="32"/>
        </w:rPr>
        <w:lastRenderedPageBreak/>
        <w:t>二、法定代表人授权委托书</w:t>
      </w:r>
    </w:p>
    <w:p w:rsidR="00502A3B" w:rsidRDefault="00502A3B" w:rsidP="00502A3B">
      <w:pPr>
        <w:tabs>
          <w:tab w:val="left" w:pos="2415"/>
        </w:tabs>
        <w:spacing w:line="440" w:lineRule="exact"/>
        <w:ind w:firstLineChars="250" w:firstLine="1100"/>
        <w:jc w:val="center"/>
        <w:rPr>
          <w:rFonts w:ascii="黑体" w:eastAsia="黑体"/>
          <w:sz w:val="44"/>
          <w:szCs w:val="44"/>
          <w:lang w:val="zh-CN"/>
        </w:rPr>
      </w:pPr>
    </w:p>
    <w:p w:rsidR="00502A3B" w:rsidRPr="00502A3B" w:rsidRDefault="00502A3B" w:rsidP="00502A3B">
      <w:pPr>
        <w:tabs>
          <w:tab w:val="left" w:pos="2415"/>
        </w:tabs>
        <w:spacing w:line="440" w:lineRule="exact"/>
        <w:ind w:firstLineChars="250" w:firstLine="1100"/>
        <w:jc w:val="center"/>
        <w:rPr>
          <w:rFonts w:ascii="黑体" w:eastAsia="黑体"/>
          <w:sz w:val="44"/>
          <w:szCs w:val="44"/>
          <w:lang w:val="zh-CN"/>
        </w:rPr>
      </w:pPr>
      <w:r w:rsidRPr="00502A3B">
        <w:rPr>
          <w:rFonts w:ascii="黑体" w:eastAsia="黑体" w:hint="eastAsia"/>
          <w:sz w:val="44"/>
          <w:szCs w:val="44"/>
          <w:lang w:val="zh-CN"/>
        </w:rPr>
        <w:t>法定代表人授权委托书</w:t>
      </w:r>
    </w:p>
    <w:p w:rsidR="00502A3B" w:rsidRDefault="00502A3B" w:rsidP="00502A3B">
      <w:pPr>
        <w:widowControl/>
        <w:shd w:val="clear" w:color="auto" w:fill="FFFFFF"/>
        <w:spacing w:line="360" w:lineRule="auto"/>
        <w:jc w:val="left"/>
        <w:rPr>
          <w:rFonts w:ascii="宋体" w:hAnsi="宋体" w:cs="宋体"/>
          <w:kern w:val="0"/>
          <w:szCs w:val="21"/>
        </w:rPr>
      </w:pPr>
    </w:p>
    <w:p w:rsidR="00502A3B" w:rsidRDefault="00502A3B" w:rsidP="00502A3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致：</w:t>
      </w:r>
      <w:r w:rsidRPr="00502A3B">
        <w:rPr>
          <w:rFonts w:ascii="宋体" w:hAnsi="宋体" w:cs="宋体" w:hint="eastAsia"/>
          <w:color w:val="000000"/>
          <w:szCs w:val="21"/>
        </w:rPr>
        <w:t>江苏医药职业学院</w:t>
      </w:r>
    </w:p>
    <w:p w:rsidR="00502A3B" w:rsidRDefault="00502A3B" w:rsidP="00502A3B">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本授权书声明：注册</w:t>
      </w:r>
      <w:r>
        <w:rPr>
          <w:rFonts w:ascii="宋体" w:hAnsi="宋体" w:cs="宋体" w:hint="eastAsia"/>
          <w:kern w:val="0"/>
          <w:szCs w:val="21"/>
          <w:u w:val="single"/>
        </w:rPr>
        <w:t>                   </w:t>
      </w:r>
      <w:r>
        <w:rPr>
          <w:rFonts w:ascii="宋体" w:hAnsi="宋体" w:cs="宋体" w:hint="eastAsia"/>
          <w:kern w:val="0"/>
          <w:u w:val="single"/>
        </w:rPr>
        <w:t> </w:t>
      </w:r>
      <w:r>
        <w:rPr>
          <w:rFonts w:ascii="宋体" w:hAnsi="宋体" w:cs="宋体" w:hint="eastAsia"/>
          <w:kern w:val="0"/>
          <w:szCs w:val="21"/>
        </w:rPr>
        <w:t>（投标人住址）的</w:t>
      </w:r>
      <w:r>
        <w:rPr>
          <w:rFonts w:ascii="宋体" w:hAnsi="宋体" w:cs="宋体" w:hint="eastAsia"/>
          <w:kern w:val="0"/>
          <w:szCs w:val="21"/>
          <w:u w:val="single"/>
        </w:rPr>
        <w:t>                </w:t>
      </w:r>
      <w:r>
        <w:rPr>
          <w:rFonts w:ascii="宋体" w:hAnsi="宋体" w:cs="宋体" w:hint="eastAsia"/>
          <w:kern w:val="0"/>
          <w:u w:val="single"/>
        </w:rPr>
        <w:t> </w:t>
      </w:r>
      <w:r>
        <w:rPr>
          <w:rFonts w:ascii="宋体" w:hAnsi="宋体" w:cs="宋体" w:hint="eastAsia"/>
          <w:kern w:val="0"/>
          <w:szCs w:val="21"/>
        </w:rPr>
        <w:t>（投标人名称）法定代表人</w:t>
      </w:r>
      <w:r>
        <w:rPr>
          <w:rFonts w:ascii="宋体" w:hAnsi="宋体" w:cs="宋体" w:hint="eastAsia"/>
          <w:kern w:val="0"/>
          <w:szCs w:val="21"/>
          <w:u w:val="single"/>
        </w:rPr>
        <w:t>    </w:t>
      </w:r>
      <w:r>
        <w:rPr>
          <w:rFonts w:ascii="宋体" w:hAnsi="宋体" w:cs="宋体" w:hint="eastAsia"/>
          <w:kern w:val="0"/>
          <w:szCs w:val="21"/>
        </w:rPr>
        <w:t>（法定代表人姓名、职务）代表本公司授权在下面签字的</w:t>
      </w:r>
      <w:r>
        <w:rPr>
          <w:rFonts w:ascii="宋体" w:hAnsi="宋体" w:cs="宋体" w:hint="eastAsia"/>
          <w:kern w:val="0"/>
          <w:szCs w:val="21"/>
          <w:u w:val="single"/>
        </w:rPr>
        <w:t>     </w:t>
      </w:r>
      <w:r>
        <w:rPr>
          <w:rFonts w:ascii="宋体" w:hAnsi="宋体" w:cs="宋体" w:hint="eastAsia"/>
          <w:kern w:val="0"/>
          <w:u w:val="single"/>
        </w:rPr>
        <w:t> </w:t>
      </w:r>
      <w:r>
        <w:rPr>
          <w:rFonts w:ascii="宋体" w:hAnsi="宋体" w:cs="宋体" w:hint="eastAsia"/>
          <w:kern w:val="0"/>
          <w:szCs w:val="21"/>
        </w:rPr>
        <w:t>（投标人代表姓名、职务）为本公司的合法代理人，就贵方组织的</w:t>
      </w:r>
      <w:r w:rsidRPr="00502A3B">
        <w:rPr>
          <w:rFonts w:ascii="宋体" w:hAnsi="宋体" w:cs="宋体" w:hint="eastAsia"/>
          <w:b/>
          <w:bCs/>
          <w:kern w:val="0"/>
          <w:szCs w:val="21"/>
          <w:u w:val="single"/>
        </w:rPr>
        <w:t>西校区篮球架、裁判工作台处置</w:t>
      </w:r>
      <w:r>
        <w:rPr>
          <w:rFonts w:ascii="宋体" w:hAnsi="宋体" w:cs="宋体" w:hint="eastAsia"/>
          <w:kern w:val="0"/>
          <w:szCs w:val="21"/>
        </w:rPr>
        <w:t>响应，以本公司名义处理一切与之有关的事务。</w:t>
      </w:r>
    </w:p>
    <w:p w:rsidR="00502A3B" w:rsidRDefault="00502A3B" w:rsidP="00502A3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本授权书于</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年</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月</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日签字生效，特此声明。</w:t>
      </w:r>
    </w:p>
    <w:p w:rsidR="00502A3B" w:rsidRDefault="00502A3B" w:rsidP="00502A3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法定代表人签字：</w:t>
      </w:r>
    </w:p>
    <w:p w:rsidR="00502A3B" w:rsidRDefault="00502A3B" w:rsidP="00502A3B">
      <w:pPr>
        <w:widowControl/>
        <w:shd w:val="clear" w:color="auto" w:fill="FFFFFF"/>
        <w:spacing w:line="360" w:lineRule="auto"/>
        <w:ind w:firstLine="825"/>
        <w:jc w:val="left"/>
        <w:rPr>
          <w:rFonts w:ascii="宋体" w:hAnsi="宋体" w:cs="宋体"/>
          <w:kern w:val="0"/>
          <w:szCs w:val="21"/>
        </w:rPr>
      </w:pPr>
      <w:r>
        <w:rPr>
          <w:rFonts w:ascii="宋体" w:hAnsi="宋体" w:cs="宋体" w:hint="eastAsia"/>
          <w:kern w:val="0"/>
          <w:szCs w:val="21"/>
        </w:rPr>
        <w:t>授权委托人签字：</w:t>
      </w:r>
      <w:r>
        <w:rPr>
          <w:rFonts w:ascii="宋体" w:hAnsi="宋体" w:cs="宋体" w:hint="eastAsia"/>
          <w:kern w:val="0"/>
          <w:szCs w:val="21"/>
        </w:rPr>
        <w:t>                   </w:t>
      </w:r>
    </w:p>
    <w:p w:rsidR="00502A3B" w:rsidRDefault="00502A3B" w:rsidP="00502A3B">
      <w:pPr>
        <w:widowControl/>
        <w:shd w:val="clear" w:color="auto" w:fill="FFFFFF"/>
        <w:spacing w:line="360" w:lineRule="auto"/>
        <w:ind w:firstLineChars="400" w:firstLine="840"/>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期：</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年</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月</w:t>
      </w:r>
      <w:r>
        <w:rPr>
          <w:rFonts w:ascii="宋体" w:hAnsi="宋体" w:cs="宋体" w:hint="eastAsia"/>
          <w:kern w:val="0"/>
          <w:szCs w:val="21"/>
        </w:rPr>
        <w:t>   </w:t>
      </w:r>
      <w:r>
        <w:rPr>
          <w:rFonts w:ascii="宋体" w:hAnsi="宋体" w:cs="宋体" w:hint="eastAsia"/>
          <w:kern w:val="0"/>
        </w:rPr>
        <w:t> </w:t>
      </w:r>
      <w:r>
        <w:rPr>
          <w:rFonts w:ascii="宋体" w:hAnsi="宋体" w:cs="宋体" w:hint="eastAsia"/>
          <w:kern w:val="0"/>
          <w:szCs w:val="21"/>
        </w:rPr>
        <w:t>日</w:t>
      </w:r>
    </w:p>
    <w:p w:rsidR="00502A3B" w:rsidRDefault="00502A3B" w:rsidP="00502A3B">
      <w:pPr>
        <w:widowControl/>
        <w:shd w:val="clear" w:color="auto" w:fill="FFFFFF"/>
        <w:spacing w:line="360" w:lineRule="auto"/>
        <w:ind w:firstLineChars="400" w:firstLine="840"/>
        <w:jc w:val="left"/>
        <w:rPr>
          <w:rFonts w:ascii="宋体" w:hAnsi="宋体" w:cs="宋体"/>
          <w:kern w:val="0"/>
          <w:szCs w:val="21"/>
        </w:rPr>
      </w:pPr>
    </w:p>
    <w:p w:rsidR="00502A3B" w:rsidRDefault="00502A3B" w:rsidP="00502A3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委托代理人的身份证明文件的复印件：</w:t>
      </w:r>
    </w:p>
    <w:p w:rsidR="00502A3B" w:rsidRDefault="00502A3B" w:rsidP="00502A3B">
      <w:pPr>
        <w:widowControl/>
        <w:shd w:val="clear" w:color="auto" w:fill="FFFFFF"/>
        <w:spacing w:line="360" w:lineRule="auto"/>
        <w:ind w:firstLine="420"/>
        <w:jc w:val="left"/>
        <w:rPr>
          <w:rFonts w:ascii="宋体" w:hAnsi="宋体" w:cs="宋体"/>
          <w:kern w:val="0"/>
          <w:szCs w:val="21"/>
        </w:rPr>
      </w:pPr>
      <w:r>
        <w:rPr>
          <w:noProof/>
        </w:rPr>
        <mc:AlternateContent>
          <mc:Choice Requires="wps">
            <w:drawing>
              <wp:anchor distT="0" distB="0" distL="114300" distR="114300" simplePos="0" relativeHeight="251659264" behindDoc="0" locked="0" layoutInCell="1" allowOverlap="1" wp14:anchorId="42361D8A" wp14:editId="311818FE">
                <wp:simplePos x="0" y="0"/>
                <wp:positionH relativeFrom="column">
                  <wp:posOffset>-100330</wp:posOffset>
                </wp:positionH>
                <wp:positionV relativeFrom="paragraph">
                  <wp:posOffset>13335</wp:posOffset>
                </wp:positionV>
                <wp:extent cx="5452745" cy="2976245"/>
                <wp:effectExtent l="7620" t="7620" r="26035" b="26035"/>
                <wp:wrapNone/>
                <wp:docPr id="1" name="文本框 2"/>
                <wp:cNvGraphicFramePr/>
                <a:graphic xmlns:a="http://schemas.openxmlformats.org/drawingml/2006/main">
                  <a:graphicData uri="http://schemas.microsoft.com/office/word/2010/wordprocessingShape">
                    <wps:wsp>
                      <wps:cNvSpPr txBox="1"/>
                      <wps:spPr>
                        <a:xfrm>
                          <a:off x="0" y="0"/>
                          <a:ext cx="5452745" cy="297624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rsidR="00502A3B" w:rsidRDefault="00502A3B" w:rsidP="00502A3B"/>
                        </w:txbxContent>
                      </wps:txbx>
                      <wps:bodyPr upright="1"/>
                    </wps:wsp>
                  </a:graphicData>
                </a:graphic>
              </wp:anchor>
            </w:drawing>
          </mc:Choice>
          <mc:Fallback>
            <w:pict>
              <v:shapetype w14:anchorId="42361D8A" id="_x0000_t202" coordsize="21600,21600" o:spt="202" path="m,l,21600r21600,l21600,xe">
                <v:stroke joinstyle="miter"/>
                <v:path gradientshapeok="t" o:connecttype="rect"/>
              </v:shapetype>
              <v:shape id="文本框 2" o:spid="_x0000_s1026" type="#_x0000_t202" style="position:absolute;left:0;text-align:left;margin-left:-7.9pt;margin-top:1.05pt;width:429.35pt;height:2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" strokecolor="#739cc3" strokeweight="1.25pt">
                <v:fill angle="90" focus="100%" type="gradient">
                  <o:fill v:ext="view" type="gradientUnscaled"/>
                </v:fill>
                <v:textbox>
                  <w:txbxContent>
                    <w:p w:rsidR="00502A3B" w:rsidRDefault="00502A3B" w:rsidP="00502A3B"/>
                  </w:txbxContent>
                </v:textbox>
              </v:shape>
            </w:pict>
          </mc:Fallback>
        </mc:AlternateContent>
      </w:r>
      <w:r>
        <w:rPr>
          <w:rFonts w:ascii="宋体" w:hAnsi="宋体" w:cs="宋体" w:hint="eastAsia"/>
          <w:kern w:val="0"/>
          <w:szCs w:val="21"/>
        </w:rPr>
        <w:t> </w:t>
      </w: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outlineLvl w:val="1"/>
        <w:rPr>
          <w:rFonts w:ascii="宋体" w:hAnsi="宋体" w:cs="宋体"/>
          <w:b/>
        </w:rPr>
      </w:pPr>
    </w:p>
    <w:p w:rsidR="00502A3B" w:rsidRDefault="00502A3B" w:rsidP="00502A3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w:t>
      </w:r>
      <w:r>
        <w:rPr>
          <w:rFonts w:ascii="宋体" w:hAnsi="宋体" w:cs="宋体" w:hint="eastAsia"/>
          <w:kern w:val="0"/>
          <w:szCs w:val="21"/>
        </w:rPr>
        <w:t>6</w:t>
      </w:r>
      <w:r>
        <w:rPr>
          <w:rFonts w:ascii="宋体" w:eastAsia="宋体" w:hAnsi="宋体" w:cs="宋体" w:hint="eastAsia"/>
          <w:kern w:val="0"/>
          <w:szCs w:val="21"/>
        </w:rPr>
        <w:t>）无重大违法记录声明格式</w:t>
      </w:r>
    </w:p>
    <w:p w:rsidR="00502A3B" w:rsidRPr="00502A3B" w:rsidRDefault="00502A3B" w:rsidP="00072C41">
      <w:pPr>
        <w:rPr>
          <w:rFonts w:ascii="方正仿宋_GBK" w:eastAsia="方正仿宋_GBK"/>
          <w:sz w:val="28"/>
          <w:szCs w:val="28"/>
        </w:rPr>
      </w:pPr>
    </w:p>
    <w:p w:rsidR="00502A3B" w:rsidRDefault="00502A3B" w:rsidP="00072C41">
      <w:pPr>
        <w:rPr>
          <w:rFonts w:ascii="方正仿宋_GBK" w:eastAsia="方正仿宋_GBK"/>
          <w:sz w:val="28"/>
          <w:szCs w:val="28"/>
        </w:rPr>
      </w:pPr>
    </w:p>
    <w:p w:rsidR="00072C41" w:rsidRPr="00437D71" w:rsidRDefault="00072C41">
      <w:pPr>
        <w:rPr>
          <w:rFonts w:ascii="方正仿宋_GBK" w:eastAsia="方正仿宋_GBK"/>
          <w:sz w:val="28"/>
          <w:szCs w:val="28"/>
        </w:rPr>
      </w:pPr>
    </w:p>
    <w:sectPr w:rsidR="00072C41" w:rsidRPr="00437D71" w:rsidSect="00502A3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D8F" w:rsidRDefault="00A32D8F" w:rsidP="007E063D">
      <w:r>
        <w:separator/>
      </w:r>
    </w:p>
  </w:endnote>
  <w:endnote w:type="continuationSeparator" w:id="0">
    <w:p w:rsidR="00A32D8F" w:rsidRDefault="00A32D8F" w:rsidP="007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D8F" w:rsidRDefault="00A32D8F" w:rsidP="007E063D">
      <w:r>
        <w:separator/>
      </w:r>
    </w:p>
  </w:footnote>
  <w:footnote w:type="continuationSeparator" w:id="0">
    <w:p w:rsidR="00A32D8F" w:rsidRDefault="00A32D8F" w:rsidP="007E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0623D"/>
    <w:multiLevelType w:val="hybridMultilevel"/>
    <w:tmpl w:val="A9F0F480"/>
    <w:lvl w:ilvl="0" w:tplc="6636839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D71"/>
    <w:rsid w:val="00072C41"/>
    <w:rsid w:val="000D09B5"/>
    <w:rsid w:val="00201019"/>
    <w:rsid w:val="0020365F"/>
    <w:rsid w:val="00297DC3"/>
    <w:rsid w:val="002E5206"/>
    <w:rsid w:val="002F0D23"/>
    <w:rsid w:val="00310112"/>
    <w:rsid w:val="003927F8"/>
    <w:rsid w:val="0040016D"/>
    <w:rsid w:val="00433B17"/>
    <w:rsid w:val="00437D71"/>
    <w:rsid w:val="004806FE"/>
    <w:rsid w:val="004B618C"/>
    <w:rsid w:val="00502A3B"/>
    <w:rsid w:val="005D3FC3"/>
    <w:rsid w:val="00630FFC"/>
    <w:rsid w:val="0077331A"/>
    <w:rsid w:val="00781E4A"/>
    <w:rsid w:val="007D4BEF"/>
    <w:rsid w:val="007E063D"/>
    <w:rsid w:val="008120E7"/>
    <w:rsid w:val="00833763"/>
    <w:rsid w:val="00846C65"/>
    <w:rsid w:val="0094135B"/>
    <w:rsid w:val="00942122"/>
    <w:rsid w:val="00993F09"/>
    <w:rsid w:val="00A30432"/>
    <w:rsid w:val="00A32D8F"/>
    <w:rsid w:val="00B93843"/>
    <w:rsid w:val="00C51C06"/>
    <w:rsid w:val="00D208E0"/>
    <w:rsid w:val="00DA42BE"/>
    <w:rsid w:val="00E04DCF"/>
    <w:rsid w:val="00E62F61"/>
    <w:rsid w:val="00E85051"/>
    <w:rsid w:val="00EC44A7"/>
    <w:rsid w:val="00FA7263"/>
    <w:rsid w:val="00FF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6B347"/>
  <w15:docId w15:val="{6EF5CFD0-C6A0-4BCE-9F7C-94F82E52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D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7D71"/>
    <w:rPr>
      <w:b/>
      <w:bCs/>
    </w:rPr>
  </w:style>
  <w:style w:type="paragraph" w:styleId="a5">
    <w:name w:val="header"/>
    <w:basedOn w:val="a"/>
    <w:link w:val="a6"/>
    <w:uiPriority w:val="99"/>
    <w:unhideWhenUsed/>
    <w:rsid w:val="007E06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E063D"/>
    <w:rPr>
      <w:sz w:val="18"/>
      <w:szCs w:val="18"/>
    </w:rPr>
  </w:style>
  <w:style w:type="paragraph" w:styleId="a7">
    <w:name w:val="footer"/>
    <w:basedOn w:val="a"/>
    <w:link w:val="a8"/>
    <w:uiPriority w:val="99"/>
    <w:unhideWhenUsed/>
    <w:rsid w:val="007E063D"/>
    <w:pPr>
      <w:tabs>
        <w:tab w:val="center" w:pos="4153"/>
        <w:tab w:val="right" w:pos="8306"/>
      </w:tabs>
      <w:snapToGrid w:val="0"/>
      <w:jc w:val="left"/>
    </w:pPr>
    <w:rPr>
      <w:sz w:val="18"/>
      <w:szCs w:val="18"/>
    </w:rPr>
  </w:style>
  <w:style w:type="character" w:customStyle="1" w:styleId="a8">
    <w:name w:val="页脚 字符"/>
    <w:basedOn w:val="a0"/>
    <w:link w:val="a7"/>
    <w:uiPriority w:val="99"/>
    <w:rsid w:val="007E063D"/>
    <w:rPr>
      <w:sz w:val="18"/>
      <w:szCs w:val="18"/>
    </w:rPr>
  </w:style>
  <w:style w:type="paragraph" w:customStyle="1" w:styleId="1">
    <w:name w:val="列出段落1"/>
    <w:basedOn w:val="a"/>
    <w:qFormat/>
    <w:rsid w:val="00502A3B"/>
    <w:pPr>
      <w:ind w:firstLineChars="200" w:firstLine="420"/>
    </w:pPr>
    <w:rPr>
      <w:rFonts w:ascii="Calibri" w:hAnsi="Calibri"/>
    </w:rPr>
  </w:style>
  <w:style w:type="paragraph" w:styleId="a9">
    <w:name w:val="List Paragraph"/>
    <w:basedOn w:val="a"/>
    <w:uiPriority w:val="34"/>
    <w:qFormat/>
    <w:rsid w:val="00502A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杨建洲</dc:creator>
  <cp:keywords/>
  <dc:description/>
  <cp:lastModifiedBy>杨建洲</cp:lastModifiedBy>
  <cp:revision>17</cp:revision>
  <dcterms:created xsi:type="dcterms:W3CDTF">2023-12-12T02:28:00Z</dcterms:created>
  <dcterms:modified xsi:type="dcterms:W3CDTF">2023-12-15T08:14:00Z</dcterms:modified>
</cp:coreProperties>
</file>