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outlineLvl w:val="0"/>
        <w:rPr>
          <w:rFonts w:hint="eastAsia" w:ascii="方正小标宋_GBK" w:hAnsi="方正小标宋_GBK" w:eastAsia="方正小标宋_GBK" w:cs="方正小标宋_GBK"/>
          <w:sz w:val="44"/>
          <w:szCs w:val="44"/>
        </w:rPr>
      </w:pPr>
      <w:bookmarkStart w:id="0" w:name="项目需求"/>
      <w:r>
        <w:rPr>
          <w:rFonts w:hint="eastAsia" w:ascii="方正小标宋_GBK" w:hAnsi="方正小标宋_GBK" w:eastAsia="方正小标宋_GBK" w:cs="方正小标宋_GBK"/>
          <w:sz w:val="44"/>
          <w:szCs w:val="44"/>
        </w:rPr>
        <w:t>项目需求</w:t>
      </w:r>
      <w:bookmarkEnd w:id="0"/>
    </w:p>
    <w:p>
      <w:pPr>
        <w:pStyle w:val="5"/>
        <w:keepNext w:val="0"/>
        <w:keepLines w:val="0"/>
        <w:pageBreakBefore w:val="0"/>
        <w:kinsoku/>
        <w:wordWrap/>
        <w:overflowPunct/>
        <w:topLinePunct w:val="0"/>
        <w:autoSpaceDE/>
        <w:autoSpaceDN/>
        <w:bidi w:val="0"/>
        <w:snapToGrid/>
        <w:spacing w:before="0" w:after="0" w:line="460" w:lineRule="exact"/>
        <w:ind w:firstLine="482" w:firstLineChars="200"/>
        <w:jc w:val="both"/>
        <w:outlineLvl w:val="1"/>
        <w:rPr>
          <w:rFonts w:hint="eastAsia" w:ascii="宋体" w:hAnsi="宋体" w:cs="宋体"/>
          <w:b/>
          <w:color w:val="000000" w:themeColor="text1"/>
          <w:kern w:val="2"/>
          <w:highlight w:val="none"/>
          <w14:textFill>
            <w14:solidFill>
              <w14:schemeClr w14:val="tx1"/>
            </w14:solidFill>
          </w14:textFill>
        </w:rPr>
      </w:pPr>
      <w:bookmarkStart w:id="1" w:name="_GoBack"/>
      <w:r>
        <w:rPr>
          <w:rFonts w:hint="eastAsia" w:ascii="宋体" w:hAnsi="宋体" w:cs="宋体"/>
          <w:b/>
          <w:color w:val="000000" w:themeColor="text1"/>
          <w:kern w:val="2"/>
          <w:highlight w:val="none"/>
          <w14:textFill>
            <w14:solidFill>
              <w14:schemeClr w14:val="tx1"/>
            </w14:solidFill>
          </w14:textFill>
        </w:rPr>
        <w:t>一、项目概况</w:t>
      </w:r>
    </w:p>
    <w:p>
      <w:pPr>
        <w:keepNext w:val="0"/>
        <w:keepLines w:val="0"/>
        <w:pageBreakBefore w:val="0"/>
        <w:kinsoku/>
        <w:wordWrap/>
        <w:overflowPunct/>
        <w:topLinePunct w:val="0"/>
        <w:autoSpaceDE/>
        <w:autoSpaceDN/>
        <w:bidi w:val="0"/>
        <w:snapToGrid/>
        <w:spacing w:line="460" w:lineRule="exact"/>
        <w:ind w:firstLine="480" w:firstLineChars="200"/>
        <w:rPr>
          <w:rFonts w:hint="eastAsia" w:ascii="宋体" w:hAnsi="宋体"/>
          <w:bCs/>
          <w:color w:val="000000" w:themeColor="text1"/>
          <w:sz w:val="24"/>
          <w:highlight w:val="none"/>
          <w:lang w:val="en"/>
          <w14:textFill>
            <w14:solidFill>
              <w14:schemeClr w14:val="tx1"/>
            </w14:solidFill>
          </w14:textFill>
        </w:rPr>
      </w:pPr>
      <w:r>
        <w:rPr>
          <w:rFonts w:hint="eastAsia" w:ascii="宋体" w:hAnsi="宋体"/>
          <w:bCs/>
          <w:color w:val="000000" w:themeColor="text1"/>
          <w:sz w:val="24"/>
          <w:highlight w:val="none"/>
          <w:lang w:val="en"/>
          <w14:textFill>
            <w14:solidFill>
              <w14:schemeClr w14:val="tx1"/>
            </w14:solidFill>
          </w14:textFill>
        </w:rPr>
        <w:t>我校西园7、8、10号学生公寓门锁采购306套二维码物联网智能门锁，配套设施包括智能网关、门锁管理系统、交换机、网络布线、系统对接等，实现一卡通刷卡和二维码扫码两种开门方式，通过信息中心身份统一下发统一管理，对出入人员进行安全有效地控制和身份识别，能用智能方式代替传统的人工查验证件、大大提高管理工作效率，降低劳动强度，并在保障学生财产、人身安全、生活秩序等方面起到重要作用。具体内容包括：</w:t>
      </w:r>
    </w:p>
    <w:p>
      <w:pPr>
        <w:keepNext w:val="0"/>
        <w:keepLines w:val="0"/>
        <w:pageBreakBefore w:val="0"/>
        <w:kinsoku/>
        <w:wordWrap/>
        <w:overflowPunct/>
        <w:topLinePunct w:val="0"/>
        <w:autoSpaceDE/>
        <w:autoSpaceDN/>
        <w:bidi w:val="0"/>
        <w:snapToGrid/>
        <w:spacing w:line="460" w:lineRule="exact"/>
        <w:ind w:firstLine="480" w:firstLineChars="200"/>
        <w:rPr>
          <w:rFonts w:hint="eastAsia" w:ascii="宋体" w:hAnsi="宋体"/>
          <w:bCs/>
          <w:color w:val="000000" w:themeColor="text1"/>
          <w:sz w:val="24"/>
          <w:highlight w:val="none"/>
          <w:lang w:val="en"/>
          <w14:textFill>
            <w14:solidFill>
              <w14:schemeClr w14:val="tx1"/>
            </w14:solidFill>
          </w14:textFill>
        </w:rPr>
      </w:pPr>
      <w:r>
        <w:rPr>
          <w:rFonts w:hint="eastAsia" w:ascii="宋体" w:hAnsi="宋体"/>
          <w:bCs/>
          <w:color w:val="000000" w:themeColor="text1"/>
          <w:sz w:val="24"/>
          <w:highlight w:val="none"/>
          <w:lang w:val="en"/>
          <w14:textFill>
            <w14:solidFill>
              <w14:schemeClr w14:val="tx1"/>
            </w14:solidFill>
          </w14:textFill>
        </w:rPr>
        <w:t>1、物联网智能门锁系统联网管理及控制；</w:t>
      </w:r>
    </w:p>
    <w:p>
      <w:pPr>
        <w:keepNext w:val="0"/>
        <w:keepLines w:val="0"/>
        <w:pageBreakBefore w:val="0"/>
        <w:kinsoku/>
        <w:wordWrap/>
        <w:overflowPunct/>
        <w:topLinePunct w:val="0"/>
        <w:autoSpaceDE/>
        <w:autoSpaceDN/>
        <w:bidi w:val="0"/>
        <w:snapToGrid/>
        <w:spacing w:line="460" w:lineRule="exact"/>
        <w:ind w:firstLine="480" w:firstLineChars="200"/>
        <w:rPr>
          <w:rFonts w:hint="eastAsia" w:ascii="宋体" w:hAnsi="宋体"/>
          <w:bCs/>
          <w:color w:val="000000" w:themeColor="text1"/>
          <w:sz w:val="24"/>
          <w:highlight w:val="none"/>
          <w:lang w:val="en"/>
          <w14:textFill>
            <w14:solidFill>
              <w14:schemeClr w14:val="tx1"/>
            </w14:solidFill>
          </w14:textFill>
        </w:rPr>
      </w:pPr>
      <w:r>
        <w:rPr>
          <w:rFonts w:hint="eastAsia" w:ascii="宋体" w:hAnsi="宋体"/>
          <w:bCs/>
          <w:color w:val="000000" w:themeColor="text1"/>
          <w:sz w:val="24"/>
          <w:highlight w:val="none"/>
          <w:lang w:val="en"/>
          <w14:textFill>
            <w14:solidFill>
              <w14:schemeClr w14:val="tx1"/>
            </w14:solidFill>
          </w14:textFill>
        </w:rPr>
        <w:t>2、可以调取开门人的实时数据；</w:t>
      </w:r>
    </w:p>
    <w:p>
      <w:pPr>
        <w:keepNext w:val="0"/>
        <w:keepLines w:val="0"/>
        <w:pageBreakBefore w:val="0"/>
        <w:kinsoku/>
        <w:wordWrap/>
        <w:overflowPunct/>
        <w:topLinePunct w:val="0"/>
        <w:autoSpaceDE/>
        <w:autoSpaceDN/>
        <w:bidi w:val="0"/>
        <w:snapToGrid/>
        <w:spacing w:line="460" w:lineRule="exact"/>
        <w:ind w:firstLine="480" w:firstLineChars="200"/>
        <w:rPr>
          <w:rFonts w:hint="eastAsia" w:ascii="宋体" w:hAnsi="宋体"/>
          <w:bCs/>
          <w:color w:val="000000" w:themeColor="text1"/>
          <w:sz w:val="24"/>
          <w:highlight w:val="none"/>
          <w:lang w:val="en"/>
          <w14:textFill>
            <w14:solidFill>
              <w14:schemeClr w14:val="tx1"/>
            </w14:solidFill>
          </w14:textFill>
        </w:rPr>
      </w:pPr>
      <w:r>
        <w:rPr>
          <w:rFonts w:hint="eastAsia" w:ascii="宋体" w:hAnsi="宋体"/>
          <w:bCs/>
          <w:color w:val="000000" w:themeColor="text1"/>
          <w:sz w:val="24"/>
          <w:highlight w:val="none"/>
          <w:lang w:val="en"/>
          <w14:textFill>
            <w14:solidFill>
              <w14:schemeClr w14:val="tx1"/>
            </w14:solidFill>
          </w14:textFill>
        </w:rPr>
        <w:t>3、能实现与一卡通的联合通用；</w:t>
      </w:r>
    </w:p>
    <w:p>
      <w:pPr>
        <w:keepNext w:val="0"/>
        <w:keepLines w:val="0"/>
        <w:pageBreakBefore w:val="0"/>
        <w:kinsoku/>
        <w:wordWrap/>
        <w:overflowPunct/>
        <w:topLinePunct w:val="0"/>
        <w:autoSpaceDE/>
        <w:autoSpaceDN/>
        <w:bidi w:val="0"/>
        <w:snapToGrid/>
        <w:spacing w:line="460" w:lineRule="exact"/>
        <w:ind w:firstLine="480" w:firstLineChars="200"/>
        <w:rPr>
          <w:rFonts w:hint="eastAsia" w:ascii="宋体" w:hAnsi="宋体"/>
          <w:bCs/>
          <w:color w:val="000000" w:themeColor="text1"/>
          <w:sz w:val="24"/>
          <w:highlight w:val="none"/>
          <w:lang w:val="en"/>
          <w14:textFill>
            <w14:solidFill>
              <w14:schemeClr w14:val="tx1"/>
            </w14:solidFill>
          </w14:textFill>
        </w:rPr>
      </w:pPr>
      <w:r>
        <w:rPr>
          <w:rFonts w:hint="eastAsia" w:ascii="宋体" w:hAnsi="宋体"/>
          <w:bCs/>
          <w:color w:val="000000" w:themeColor="text1"/>
          <w:sz w:val="24"/>
          <w:highlight w:val="none"/>
          <w:lang w:val="en"/>
          <w14:textFill>
            <w14:solidFill>
              <w14:schemeClr w14:val="tx1"/>
            </w14:solidFill>
          </w14:textFill>
        </w:rPr>
        <w:t>4、数据实时下发，网络不通时可本地保存，即时上传；</w:t>
      </w:r>
    </w:p>
    <w:p>
      <w:pPr>
        <w:keepNext w:val="0"/>
        <w:keepLines w:val="0"/>
        <w:pageBreakBefore w:val="0"/>
        <w:kinsoku/>
        <w:wordWrap/>
        <w:overflowPunct/>
        <w:topLinePunct w:val="0"/>
        <w:autoSpaceDE/>
        <w:autoSpaceDN/>
        <w:bidi w:val="0"/>
        <w:snapToGrid/>
        <w:spacing w:line="460" w:lineRule="exact"/>
        <w:ind w:firstLine="480" w:firstLineChars="200"/>
        <w:rPr>
          <w:rFonts w:hint="eastAsia" w:ascii="宋体" w:hAnsi="宋体"/>
          <w:bCs/>
          <w:color w:val="000000" w:themeColor="text1"/>
          <w:sz w:val="24"/>
          <w:highlight w:val="none"/>
          <w:lang w:val="en"/>
          <w14:textFill>
            <w14:solidFill>
              <w14:schemeClr w14:val="tx1"/>
            </w14:solidFill>
          </w14:textFill>
        </w:rPr>
      </w:pPr>
      <w:r>
        <w:rPr>
          <w:rFonts w:hint="eastAsia" w:ascii="宋体" w:hAnsi="宋体"/>
          <w:bCs/>
          <w:color w:val="000000" w:themeColor="text1"/>
          <w:sz w:val="24"/>
          <w:highlight w:val="none"/>
          <w:lang w:val="en"/>
          <w14:textFill>
            <w14:solidFill>
              <w14:schemeClr w14:val="tx1"/>
            </w14:solidFill>
          </w14:textFill>
        </w:rPr>
        <w:t>5、新生报到、老生离校、寒暑假临时住宿，都能相应的变化其权限；</w:t>
      </w:r>
    </w:p>
    <w:p>
      <w:pPr>
        <w:keepNext w:val="0"/>
        <w:keepLines w:val="0"/>
        <w:pageBreakBefore w:val="0"/>
        <w:kinsoku/>
        <w:wordWrap/>
        <w:overflowPunct/>
        <w:topLinePunct w:val="0"/>
        <w:autoSpaceDE/>
        <w:autoSpaceDN/>
        <w:bidi w:val="0"/>
        <w:snapToGrid/>
        <w:spacing w:line="460" w:lineRule="exact"/>
        <w:ind w:firstLine="480" w:firstLineChars="200"/>
        <w:rPr>
          <w:rFonts w:hint="eastAsia" w:ascii="宋体" w:hAnsi="宋体"/>
          <w:bCs/>
          <w:color w:val="000000" w:themeColor="text1"/>
          <w:sz w:val="24"/>
          <w:highlight w:val="none"/>
          <w:lang w:val="en"/>
          <w14:textFill>
            <w14:solidFill>
              <w14:schemeClr w14:val="tx1"/>
            </w14:solidFill>
          </w14:textFill>
        </w:rPr>
      </w:pPr>
      <w:r>
        <w:rPr>
          <w:rFonts w:hint="eastAsia" w:ascii="宋体" w:hAnsi="宋体"/>
          <w:bCs/>
          <w:color w:val="000000" w:themeColor="text1"/>
          <w:sz w:val="24"/>
          <w:highlight w:val="none"/>
          <w:lang w:val="en"/>
          <w14:textFill>
            <w14:solidFill>
              <w14:schemeClr w14:val="tx1"/>
            </w14:solidFill>
          </w14:textFill>
        </w:rPr>
        <w:t>6、学生换卡、补卡、办理入住、调宿、退宿手续，开门权限同步生效；</w:t>
      </w:r>
    </w:p>
    <w:p>
      <w:pPr>
        <w:keepNext w:val="0"/>
        <w:keepLines w:val="0"/>
        <w:pageBreakBefore w:val="0"/>
        <w:kinsoku/>
        <w:wordWrap/>
        <w:overflowPunct/>
        <w:topLinePunct w:val="0"/>
        <w:autoSpaceDE/>
        <w:autoSpaceDN/>
        <w:bidi w:val="0"/>
        <w:snapToGrid/>
        <w:spacing w:line="460" w:lineRule="exact"/>
        <w:ind w:firstLine="480" w:firstLineChars="200"/>
        <w:rPr>
          <w:rFonts w:hint="eastAsia" w:ascii="宋体" w:hAnsi="宋体"/>
          <w:bCs/>
          <w:color w:val="000000" w:themeColor="text1"/>
          <w:sz w:val="24"/>
          <w:highlight w:val="none"/>
          <w:lang w:val="en"/>
          <w14:textFill>
            <w14:solidFill>
              <w14:schemeClr w14:val="tx1"/>
            </w14:solidFill>
          </w14:textFill>
        </w:rPr>
      </w:pPr>
      <w:r>
        <w:rPr>
          <w:rFonts w:hint="eastAsia" w:ascii="宋体" w:hAnsi="宋体"/>
          <w:bCs/>
          <w:color w:val="000000" w:themeColor="text1"/>
          <w:sz w:val="24"/>
          <w:highlight w:val="none"/>
          <w:lang w:val="en"/>
          <w14:textFill>
            <w14:solidFill>
              <w14:schemeClr w14:val="tx1"/>
            </w14:solidFill>
          </w14:textFill>
        </w:rPr>
        <w:t>7、系统平台可实时显示每个宿舍门锁设备的状态；</w:t>
      </w:r>
    </w:p>
    <w:p>
      <w:pPr>
        <w:keepNext w:val="0"/>
        <w:keepLines w:val="0"/>
        <w:pageBreakBefore w:val="0"/>
        <w:kinsoku/>
        <w:wordWrap/>
        <w:overflowPunct/>
        <w:topLinePunct w:val="0"/>
        <w:autoSpaceDE/>
        <w:autoSpaceDN/>
        <w:bidi w:val="0"/>
        <w:snapToGrid/>
        <w:spacing w:line="460" w:lineRule="exact"/>
        <w:ind w:firstLine="480" w:firstLineChars="200"/>
        <w:rPr>
          <w:rFonts w:hint="eastAsia" w:ascii="宋体" w:hAnsi="宋体"/>
          <w:bCs/>
          <w:color w:val="000000" w:themeColor="text1"/>
          <w:sz w:val="24"/>
          <w:highlight w:val="none"/>
          <w:lang w:val="en"/>
          <w14:textFill>
            <w14:solidFill>
              <w14:schemeClr w14:val="tx1"/>
            </w14:solidFill>
          </w14:textFill>
        </w:rPr>
      </w:pPr>
      <w:r>
        <w:rPr>
          <w:rFonts w:hint="eastAsia" w:ascii="宋体" w:hAnsi="宋体"/>
          <w:bCs/>
          <w:color w:val="000000" w:themeColor="text1"/>
          <w:sz w:val="24"/>
          <w:highlight w:val="none"/>
          <w:lang w:val="en"/>
          <w14:textFill>
            <w14:solidFill>
              <w14:schemeClr w14:val="tx1"/>
            </w14:solidFill>
          </w14:textFill>
        </w:rPr>
        <w:t>8、当出现非法开门等异常情况出现，系统可发出报警，同时启动相应系统的联动控制；</w:t>
      </w:r>
    </w:p>
    <w:p>
      <w:pPr>
        <w:keepNext w:val="0"/>
        <w:keepLines w:val="0"/>
        <w:pageBreakBefore w:val="0"/>
        <w:kinsoku/>
        <w:wordWrap/>
        <w:overflowPunct/>
        <w:topLinePunct w:val="0"/>
        <w:autoSpaceDE/>
        <w:autoSpaceDN/>
        <w:bidi w:val="0"/>
        <w:snapToGrid/>
        <w:spacing w:line="460" w:lineRule="exact"/>
        <w:ind w:firstLine="480" w:firstLineChars="200"/>
        <w:rPr>
          <w:rFonts w:hint="eastAsia" w:ascii="宋体" w:hAnsi="宋体"/>
          <w:bCs/>
          <w:color w:val="000000" w:themeColor="text1"/>
          <w:sz w:val="24"/>
          <w:highlight w:val="none"/>
          <w:lang w:val="en"/>
          <w14:textFill>
            <w14:solidFill>
              <w14:schemeClr w14:val="tx1"/>
            </w14:solidFill>
          </w14:textFill>
        </w:rPr>
      </w:pPr>
      <w:r>
        <w:rPr>
          <w:rFonts w:hint="eastAsia" w:ascii="宋体" w:hAnsi="宋体"/>
          <w:bCs/>
          <w:color w:val="000000" w:themeColor="text1"/>
          <w:sz w:val="24"/>
          <w:highlight w:val="none"/>
          <w:lang w:val="en"/>
          <w14:textFill>
            <w14:solidFill>
              <w14:schemeClr w14:val="tx1"/>
            </w14:solidFill>
          </w14:textFill>
        </w:rPr>
        <w:t>9、对学生信息、门锁状态、刷卡记录等进行查询、统计、报表导出；</w:t>
      </w:r>
    </w:p>
    <w:p>
      <w:pPr>
        <w:keepNext w:val="0"/>
        <w:keepLines w:val="0"/>
        <w:pageBreakBefore w:val="0"/>
        <w:kinsoku/>
        <w:wordWrap/>
        <w:overflowPunct/>
        <w:topLinePunct w:val="0"/>
        <w:autoSpaceDE/>
        <w:autoSpaceDN/>
        <w:bidi w:val="0"/>
        <w:snapToGrid/>
        <w:spacing w:line="460" w:lineRule="exact"/>
        <w:ind w:firstLine="480" w:firstLineChars="200"/>
        <w:rPr>
          <w:rFonts w:hint="eastAsia" w:ascii="宋体" w:hAnsi="宋体"/>
          <w:bCs/>
          <w:color w:val="000000" w:themeColor="text1"/>
          <w:sz w:val="24"/>
          <w:highlight w:val="none"/>
          <w:lang w:val="en"/>
          <w14:textFill>
            <w14:solidFill>
              <w14:schemeClr w14:val="tx1"/>
            </w14:solidFill>
          </w14:textFill>
        </w:rPr>
      </w:pPr>
      <w:r>
        <w:rPr>
          <w:rFonts w:hint="eastAsia" w:ascii="宋体" w:hAnsi="宋体"/>
          <w:bCs/>
          <w:color w:val="000000" w:themeColor="text1"/>
          <w:sz w:val="24"/>
          <w:highlight w:val="none"/>
          <w:lang w:val="en"/>
          <w14:textFill>
            <w14:solidFill>
              <w14:schemeClr w14:val="tx1"/>
            </w14:solidFill>
          </w14:textFill>
        </w:rPr>
        <w:t>10、系统可支持二维码开锁并与校园一卡通系统对接；</w:t>
      </w:r>
    </w:p>
    <w:p>
      <w:pPr>
        <w:keepNext w:val="0"/>
        <w:keepLines w:val="0"/>
        <w:pageBreakBefore w:val="0"/>
        <w:kinsoku/>
        <w:wordWrap/>
        <w:overflowPunct/>
        <w:topLinePunct w:val="0"/>
        <w:autoSpaceDE/>
        <w:autoSpaceDN/>
        <w:bidi w:val="0"/>
        <w:snapToGrid/>
        <w:spacing w:line="460" w:lineRule="exact"/>
        <w:ind w:firstLine="480" w:firstLineChars="200"/>
        <w:rPr>
          <w:rFonts w:hint="eastAsia" w:ascii="宋体" w:hAnsi="宋体"/>
          <w:bCs/>
          <w:color w:val="000000" w:themeColor="text1"/>
          <w:sz w:val="24"/>
          <w:highlight w:val="none"/>
          <w:lang w:val="en"/>
          <w14:textFill>
            <w14:solidFill>
              <w14:schemeClr w14:val="tx1"/>
            </w14:solidFill>
          </w14:textFill>
        </w:rPr>
      </w:pPr>
      <w:r>
        <w:rPr>
          <w:rFonts w:hint="eastAsia" w:ascii="宋体" w:hAnsi="宋体"/>
          <w:bCs/>
          <w:color w:val="000000" w:themeColor="text1"/>
          <w:sz w:val="24"/>
          <w:highlight w:val="none"/>
          <w:lang w:val="en"/>
          <w14:textFill>
            <w14:solidFill>
              <w14:schemeClr w14:val="tx1"/>
            </w14:solidFill>
          </w14:textFill>
        </w:rPr>
        <w:t>11、每个网关必须能够独立工作，单个网关出现故障不会影响其他网关正常运行；</w:t>
      </w:r>
    </w:p>
    <w:p>
      <w:pPr>
        <w:keepNext w:val="0"/>
        <w:keepLines w:val="0"/>
        <w:pageBreakBefore w:val="0"/>
        <w:kinsoku/>
        <w:wordWrap/>
        <w:overflowPunct/>
        <w:topLinePunct w:val="0"/>
        <w:autoSpaceDE/>
        <w:autoSpaceDN/>
        <w:bidi w:val="0"/>
        <w:snapToGrid/>
        <w:spacing w:line="460" w:lineRule="exact"/>
        <w:ind w:firstLine="480" w:firstLineChars="200"/>
        <w:rPr>
          <w:rFonts w:hint="eastAsia"/>
          <w:color w:val="000000" w:themeColor="text1"/>
          <w:highlight w:val="none"/>
          <w:lang w:val="en"/>
          <w14:textFill>
            <w14:solidFill>
              <w14:schemeClr w14:val="tx1"/>
            </w14:solidFill>
          </w14:textFill>
        </w:rPr>
      </w:pPr>
      <w:r>
        <w:rPr>
          <w:rFonts w:hint="eastAsia" w:ascii="宋体" w:hAnsi="宋体"/>
          <w:bCs/>
          <w:color w:val="000000" w:themeColor="text1"/>
          <w:sz w:val="24"/>
          <w:highlight w:val="none"/>
          <w:lang w:val="en"/>
          <w14:textFill>
            <w14:solidFill>
              <w14:schemeClr w14:val="tx1"/>
            </w14:solidFill>
          </w14:textFill>
        </w:rPr>
        <w:t>12、网络不通时可以使用本地授权方式给门锁进行授权。</w:t>
      </w:r>
    </w:p>
    <w:p>
      <w:pPr>
        <w:pStyle w:val="5"/>
        <w:keepNext w:val="0"/>
        <w:keepLines w:val="0"/>
        <w:pageBreakBefore w:val="0"/>
        <w:kinsoku/>
        <w:wordWrap/>
        <w:overflowPunct/>
        <w:topLinePunct w:val="0"/>
        <w:autoSpaceDE/>
        <w:autoSpaceDN/>
        <w:bidi w:val="0"/>
        <w:snapToGrid/>
        <w:spacing w:before="0" w:after="0" w:line="460" w:lineRule="exact"/>
        <w:ind w:firstLine="482" w:firstLineChars="200"/>
        <w:jc w:val="both"/>
        <w:outlineLvl w:val="1"/>
        <w:rPr>
          <w:rFonts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kern w:val="2"/>
          <w:highlight w:val="none"/>
          <w14:textFill>
            <w14:solidFill>
              <w14:schemeClr w14:val="tx1"/>
            </w14:solidFill>
          </w14:textFill>
        </w:rPr>
        <w:t>二、技术指标参数要求：</w:t>
      </w:r>
      <w:r>
        <w:rPr>
          <w:rFonts w:hint="eastAsia" w:ascii="宋体" w:hAnsi="宋体" w:cs="宋体"/>
          <w:bCs/>
          <w:color w:val="000000" w:themeColor="text1"/>
          <w:highlight w:val="none"/>
          <w14:textFill>
            <w14:solidFill>
              <w14:schemeClr w14:val="tx1"/>
            </w14:solidFill>
          </w14:textFill>
        </w:rPr>
        <w:t>（</w:t>
      </w:r>
      <w:r>
        <w:rPr>
          <w:rFonts w:hint="eastAsia" w:ascii="宋体" w:hAnsi="宋体" w:cs="宋体"/>
          <w:b/>
          <w:i/>
          <w:color w:val="000000" w:themeColor="text1"/>
          <w:kern w:val="2"/>
          <w:highlight w:val="none"/>
          <w14:textFill>
            <w14:solidFill>
              <w14:schemeClr w14:val="tx1"/>
            </w14:solidFill>
          </w14:textFill>
        </w:rPr>
        <w:t xml:space="preserve">本项目核心产品：二维码联网门锁 </w:t>
      </w:r>
      <w:r>
        <w:rPr>
          <w:rFonts w:hint="eastAsia" w:ascii="宋体" w:hAnsi="宋体" w:cs="宋体"/>
          <w:bCs/>
          <w:color w:val="000000" w:themeColor="text1"/>
          <w:highlight w:val="none"/>
          <w14:textFill>
            <w14:solidFill>
              <w14:schemeClr w14:val="tx1"/>
            </w14:solidFill>
          </w14:textFill>
        </w:rPr>
        <w:t>）</w:t>
      </w:r>
    </w:p>
    <w:tbl>
      <w:tblPr>
        <w:tblStyle w:val="3"/>
        <w:tblW w:w="9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850"/>
        <w:gridCol w:w="5245"/>
        <w:gridCol w:w="709"/>
        <w:gridCol w:w="709"/>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23" w:type="dxa"/>
            <w:noWrap w:val="0"/>
            <w:vAlign w:val="center"/>
          </w:tcPr>
          <w:p>
            <w:pPr>
              <w:keepNext w:val="0"/>
              <w:keepLines w:val="0"/>
              <w:pageBreakBefore w:val="0"/>
              <w:widowControl/>
              <w:kinsoku/>
              <w:wordWrap/>
              <w:overflowPunct/>
              <w:topLinePunct w:val="0"/>
              <w:autoSpaceDE/>
              <w:autoSpaceDN/>
              <w:bidi w:val="0"/>
              <w:snapToGrid/>
              <w:spacing w:line="460" w:lineRule="exact"/>
              <w:jc w:val="center"/>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序号</w:t>
            </w:r>
          </w:p>
        </w:tc>
        <w:tc>
          <w:tcPr>
            <w:tcW w:w="850" w:type="dxa"/>
            <w:noWrap w:val="0"/>
            <w:vAlign w:val="center"/>
          </w:tcPr>
          <w:p>
            <w:pPr>
              <w:keepNext w:val="0"/>
              <w:keepLines w:val="0"/>
              <w:pageBreakBefore w:val="0"/>
              <w:widowControl/>
              <w:kinsoku/>
              <w:wordWrap/>
              <w:overflowPunct/>
              <w:topLinePunct w:val="0"/>
              <w:autoSpaceDE/>
              <w:autoSpaceDN/>
              <w:bidi w:val="0"/>
              <w:snapToGrid/>
              <w:spacing w:line="460" w:lineRule="exact"/>
              <w:jc w:val="center"/>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名称</w:t>
            </w:r>
          </w:p>
        </w:tc>
        <w:tc>
          <w:tcPr>
            <w:tcW w:w="5245" w:type="dxa"/>
            <w:tcBorders>
              <w:top w:val="single" w:color="000000" w:sz="4" w:space="0"/>
            </w:tcBorders>
            <w:noWrap w:val="0"/>
            <w:vAlign w:val="center"/>
          </w:tcPr>
          <w:p>
            <w:pPr>
              <w:keepNext w:val="0"/>
              <w:keepLines w:val="0"/>
              <w:pageBreakBefore w:val="0"/>
              <w:widowControl/>
              <w:kinsoku/>
              <w:wordWrap/>
              <w:overflowPunct/>
              <w:topLinePunct w:val="0"/>
              <w:autoSpaceDE/>
              <w:autoSpaceDN/>
              <w:bidi w:val="0"/>
              <w:snapToGrid/>
              <w:spacing w:line="460" w:lineRule="exact"/>
              <w:jc w:val="center"/>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主要技术需求</w:t>
            </w:r>
          </w:p>
        </w:tc>
        <w:tc>
          <w:tcPr>
            <w:tcW w:w="709" w:type="dxa"/>
            <w:noWrap w:val="0"/>
            <w:vAlign w:val="center"/>
          </w:tcPr>
          <w:p>
            <w:pPr>
              <w:keepNext w:val="0"/>
              <w:keepLines w:val="0"/>
              <w:pageBreakBefore w:val="0"/>
              <w:widowControl/>
              <w:kinsoku/>
              <w:wordWrap/>
              <w:overflowPunct/>
              <w:topLinePunct w:val="0"/>
              <w:autoSpaceDE/>
              <w:autoSpaceDN/>
              <w:bidi w:val="0"/>
              <w:snapToGrid/>
              <w:spacing w:line="460" w:lineRule="exact"/>
              <w:jc w:val="center"/>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数量</w:t>
            </w:r>
          </w:p>
        </w:tc>
        <w:tc>
          <w:tcPr>
            <w:tcW w:w="709" w:type="dxa"/>
            <w:noWrap w:val="0"/>
            <w:vAlign w:val="center"/>
          </w:tcPr>
          <w:p>
            <w:pPr>
              <w:keepNext w:val="0"/>
              <w:keepLines w:val="0"/>
              <w:pageBreakBefore w:val="0"/>
              <w:widowControl/>
              <w:kinsoku/>
              <w:wordWrap/>
              <w:overflowPunct/>
              <w:topLinePunct w:val="0"/>
              <w:autoSpaceDE/>
              <w:autoSpaceDN/>
              <w:bidi w:val="0"/>
              <w:snapToGrid/>
              <w:spacing w:line="460" w:lineRule="exact"/>
              <w:jc w:val="center"/>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单位</w:t>
            </w:r>
          </w:p>
        </w:tc>
        <w:tc>
          <w:tcPr>
            <w:tcW w:w="1245" w:type="dxa"/>
            <w:noWrap w:val="0"/>
            <w:vAlign w:val="center"/>
          </w:tcPr>
          <w:p>
            <w:pPr>
              <w:keepNext w:val="0"/>
              <w:keepLines w:val="0"/>
              <w:pageBreakBefore w:val="0"/>
              <w:widowControl/>
              <w:kinsoku/>
              <w:wordWrap/>
              <w:overflowPunct/>
              <w:topLinePunct w:val="0"/>
              <w:autoSpaceDE/>
              <w:autoSpaceDN/>
              <w:bidi w:val="0"/>
              <w:snapToGrid/>
              <w:spacing w:line="460" w:lineRule="exact"/>
              <w:jc w:val="center"/>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23" w:type="dxa"/>
            <w:noWrap w:val="0"/>
            <w:vAlign w:val="center"/>
          </w:tcPr>
          <w:p>
            <w:pPr>
              <w:keepNext w:val="0"/>
              <w:keepLines w:val="0"/>
              <w:pageBreakBefore w:val="0"/>
              <w:widowControl/>
              <w:kinsoku/>
              <w:wordWrap/>
              <w:overflowPunct/>
              <w:topLinePunct w:val="0"/>
              <w:autoSpaceDE/>
              <w:autoSpaceDN/>
              <w:bidi w:val="0"/>
              <w:snapToGrid/>
              <w:spacing w:line="460" w:lineRule="exact"/>
              <w:jc w:val="center"/>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w:t>
            </w:r>
          </w:p>
        </w:tc>
        <w:tc>
          <w:tcPr>
            <w:tcW w:w="850" w:type="dxa"/>
            <w:noWrap w:val="0"/>
            <w:vAlign w:val="center"/>
          </w:tcPr>
          <w:p>
            <w:pPr>
              <w:keepNext w:val="0"/>
              <w:keepLines w:val="0"/>
              <w:pageBreakBefore w:val="0"/>
              <w:widowControl/>
              <w:kinsoku/>
              <w:wordWrap/>
              <w:overflowPunct/>
              <w:topLinePunct w:val="0"/>
              <w:autoSpaceDE/>
              <w:autoSpaceDN/>
              <w:bidi w:val="0"/>
              <w:snapToGrid/>
              <w:spacing w:line="460" w:lineRule="exact"/>
              <w:jc w:val="center"/>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二维码物联网智能门锁</w:t>
            </w:r>
          </w:p>
        </w:tc>
        <w:tc>
          <w:tcPr>
            <w:tcW w:w="5245" w:type="dxa"/>
            <w:noWrap w:val="0"/>
            <w:vAlign w:val="center"/>
          </w:tcPr>
          <w:p>
            <w:pPr>
              <w:keepNext w:val="0"/>
              <w:keepLines w:val="0"/>
              <w:pageBreakBefore w:val="0"/>
              <w:kinsoku/>
              <w:wordWrap/>
              <w:overflowPunct/>
              <w:topLinePunct w:val="0"/>
              <w:autoSpaceDE/>
              <w:autoSpaceDN/>
              <w:bidi w:val="0"/>
              <w:snapToGrid/>
              <w:spacing w:line="460" w:lineRule="exact"/>
              <w:ind w:firstLine="480" w:firstLineChars="200"/>
              <w:jc w:val="left"/>
              <w:outlineLvl w:val="7"/>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投标时需提供门锁样品，刷卡+扫码+密码+钥匙开门</w:t>
            </w:r>
          </w:p>
          <w:p>
            <w:pPr>
              <w:keepNext w:val="0"/>
              <w:keepLines w:val="0"/>
              <w:pageBreakBefore w:val="0"/>
              <w:kinsoku/>
              <w:wordWrap/>
              <w:overflowPunct/>
              <w:topLinePunct w:val="0"/>
              <w:autoSpaceDE/>
              <w:autoSpaceDN/>
              <w:bidi w:val="0"/>
              <w:snapToGrid/>
              <w:spacing w:line="46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1.行业标准：符合《电子防盗锁》（GA374-2019）标准，附证书；</w:t>
            </w:r>
          </w:p>
          <w:p>
            <w:pPr>
              <w:keepNext w:val="0"/>
              <w:keepLines w:val="0"/>
              <w:pageBreakBefore w:val="0"/>
              <w:kinsoku/>
              <w:wordWrap/>
              <w:overflowPunct/>
              <w:topLinePunct w:val="0"/>
              <w:autoSpaceDE/>
              <w:autoSpaceDN/>
              <w:bidi w:val="0"/>
              <w:snapToGrid/>
              <w:spacing w:line="46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★2.前后面板：采用厚度≥1.5mm的304不锈钢钢板整体冲压一体成型，为防腐蚀防破坏，要求主体部分为304不锈钢材质；</w:t>
            </w:r>
          </w:p>
          <w:p>
            <w:pPr>
              <w:keepNext w:val="0"/>
              <w:keepLines w:val="0"/>
              <w:pageBreakBefore w:val="0"/>
              <w:kinsoku/>
              <w:wordWrap/>
              <w:overflowPunct/>
              <w:topLinePunct w:val="0"/>
              <w:autoSpaceDE/>
              <w:autoSpaceDN/>
              <w:bidi w:val="0"/>
              <w:snapToGrid/>
              <w:spacing w:line="46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3.304不锈钢锁体：</w:t>
            </w:r>
          </w:p>
          <w:p>
            <w:pPr>
              <w:keepNext w:val="0"/>
              <w:keepLines w:val="0"/>
              <w:pageBreakBefore w:val="0"/>
              <w:kinsoku/>
              <w:wordWrap/>
              <w:overflowPunct/>
              <w:topLinePunct w:val="0"/>
              <w:autoSpaceDE/>
              <w:autoSpaceDN/>
              <w:bidi w:val="0"/>
              <w:snapToGrid/>
              <w:spacing w:line="46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★（1）6068标准防盗门电子锁体；锁舌均为304不锈钢精密铸造；锁体必须与学校现有门扇完全匹配，门锁安装完毕后门扇需保持原有外观不得改变；</w:t>
            </w:r>
          </w:p>
          <w:p>
            <w:pPr>
              <w:keepNext w:val="0"/>
              <w:keepLines w:val="0"/>
              <w:pageBreakBefore w:val="0"/>
              <w:kinsoku/>
              <w:wordWrap/>
              <w:overflowPunct/>
              <w:topLinePunct w:val="0"/>
              <w:autoSpaceDE/>
              <w:autoSpaceDN/>
              <w:bidi w:val="0"/>
              <w:snapToGrid/>
              <w:spacing w:line="46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（2）6068锁体配备开门检测门磁，采集门锁开启和关闭状态；</w:t>
            </w:r>
          </w:p>
          <w:p>
            <w:pPr>
              <w:keepNext w:val="0"/>
              <w:keepLines w:val="0"/>
              <w:pageBreakBefore w:val="0"/>
              <w:kinsoku/>
              <w:wordWrap/>
              <w:overflowPunct/>
              <w:topLinePunct w:val="0"/>
              <w:autoSpaceDE/>
              <w:autoSpaceDN/>
              <w:bidi w:val="0"/>
              <w:snapToGrid/>
              <w:spacing w:line="46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4.超稳定锁体结构：固定螺钉≥7个；</w:t>
            </w:r>
          </w:p>
          <w:p>
            <w:pPr>
              <w:keepNext w:val="0"/>
              <w:keepLines w:val="0"/>
              <w:pageBreakBefore w:val="0"/>
              <w:kinsoku/>
              <w:wordWrap/>
              <w:overflowPunct/>
              <w:topLinePunct w:val="0"/>
              <w:autoSpaceDE/>
              <w:autoSpaceDN/>
              <w:bidi w:val="0"/>
              <w:snapToGrid/>
              <w:spacing w:line="46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★5.把手：304不锈钢材质，转动灵活，能准确复位；</w:t>
            </w:r>
          </w:p>
          <w:p>
            <w:pPr>
              <w:keepNext w:val="0"/>
              <w:keepLines w:val="0"/>
              <w:pageBreakBefore w:val="0"/>
              <w:kinsoku/>
              <w:wordWrap/>
              <w:overflowPunct/>
              <w:topLinePunct w:val="0"/>
              <w:autoSpaceDE/>
              <w:autoSpaceDN/>
              <w:bidi w:val="0"/>
              <w:snapToGrid/>
              <w:spacing w:line="46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6.锁芯：</w:t>
            </w:r>
          </w:p>
          <w:p>
            <w:pPr>
              <w:keepNext w:val="0"/>
              <w:keepLines w:val="0"/>
              <w:pageBreakBefore w:val="0"/>
              <w:kinsoku/>
              <w:wordWrap/>
              <w:overflowPunct/>
              <w:topLinePunct w:val="0"/>
              <w:autoSpaceDE/>
              <w:autoSpaceDN/>
              <w:bidi w:val="0"/>
              <w:snapToGrid/>
              <w:spacing w:line="46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（1）C级铜制锁芯，技术开锁时间大于270分钟；</w:t>
            </w:r>
          </w:p>
          <w:p>
            <w:pPr>
              <w:keepNext w:val="0"/>
              <w:keepLines w:val="0"/>
              <w:pageBreakBefore w:val="0"/>
              <w:kinsoku/>
              <w:wordWrap/>
              <w:overflowPunct/>
              <w:topLinePunct w:val="0"/>
              <w:autoSpaceDE/>
              <w:autoSpaceDN/>
              <w:bidi w:val="0"/>
              <w:snapToGrid/>
              <w:spacing w:line="46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（2）锁芯采用真插芯，钥匙孔位于锁面板表面；</w:t>
            </w:r>
          </w:p>
          <w:p>
            <w:pPr>
              <w:keepNext w:val="0"/>
              <w:keepLines w:val="0"/>
              <w:pageBreakBefore w:val="0"/>
              <w:kinsoku/>
              <w:wordWrap/>
              <w:overflowPunct/>
              <w:topLinePunct w:val="0"/>
              <w:autoSpaceDE/>
              <w:autoSpaceDN/>
              <w:bidi w:val="0"/>
              <w:snapToGrid/>
              <w:spacing w:line="46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7.适应门厚：35mm——100mm；</w:t>
            </w:r>
          </w:p>
          <w:p>
            <w:pPr>
              <w:keepNext w:val="0"/>
              <w:keepLines w:val="0"/>
              <w:pageBreakBefore w:val="0"/>
              <w:kinsoku/>
              <w:wordWrap/>
              <w:overflowPunct/>
              <w:topLinePunct w:val="0"/>
              <w:autoSpaceDE/>
              <w:autoSpaceDN/>
              <w:bidi w:val="0"/>
              <w:snapToGrid/>
              <w:spacing w:line="46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★8.开门方式：扫码+卡片+钥匙+web平台远程开门；</w:t>
            </w:r>
          </w:p>
          <w:p>
            <w:pPr>
              <w:keepNext w:val="0"/>
              <w:keepLines w:val="0"/>
              <w:pageBreakBefore w:val="0"/>
              <w:kinsoku/>
              <w:wordWrap/>
              <w:overflowPunct/>
              <w:topLinePunct w:val="0"/>
              <w:autoSpaceDE/>
              <w:autoSpaceDN/>
              <w:bidi w:val="0"/>
              <w:snapToGrid/>
              <w:spacing w:line="46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9.二维码模块结构：</w:t>
            </w:r>
          </w:p>
          <w:p>
            <w:pPr>
              <w:keepNext w:val="0"/>
              <w:keepLines w:val="0"/>
              <w:pageBreakBefore w:val="0"/>
              <w:kinsoku/>
              <w:wordWrap/>
              <w:overflowPunct/>
              <w:topLinePunct w:val="0"/>
              <w:autoSpaceDE/>
              <w:autoSpaceDN/>
              <w:bidi w:val="0"/>
              <w:snapToGrid/>
              <w:spacing w:line="46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前面板内置嵌入式二维码模块，二维码模块要求带工作状态指示灯。支持手机扫码开锁：用手机上的身份动态二维码对准锁二维码模块，以正扫（扫手机上的二维码）方式扫描，实现开锁，开锁时间小于3秒，可以根据权限设置为单次有效开锁；</w:t>
            </w:r>
          </w:p>
          <w:p>
            <w:pPr>
              <w:keepNext w:val="0"/>
              <w:keepLines w:val="0"/>
              <w:pageBreakBefore w:val="0"/>
              <w:kinsoku/>
              <w:wordWrap/>
              <w:overflowPunct/>
              <w:topLinePunct w:val="0"/>
              <w:autoSpaceDE/>
              <w:autoSpaceDN/>
              <w:bidi w:val="0"/>
              <w:snapToGrid/>
              <w:spacing w:line="46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★（2）二维码扫码在光线较暗的情况下也可实现正常操作；</w:t>
            </w:r>
          </w:p>
          <w:p>
            <w:pPr>
              <w:keepNext w:val="0"/>
              <w:keepLines w:val="0"/>
              <w:pageBreakBefore w:val="0"/>
              <w:kinsoku/>
              <w:wordWrap/>
              <w:overflowPunct/>
              <w:topLinePunct w:val="0"/>
              <w:autoSpaceDE/>
              <w:autoSpaceDN/>
              <w:bidi w:val="0"/>
              <w:snapToGrid/>
              <w:spacing w:line="46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10.通信方式：无线通信；</w:t>
            </w:r>
          </w:p>
          <w:p>
            <w:pPr>
              <w:keepNext w:val="0"/>
              <w:keepLines w:val="0"/>
              <w:pageBreakBefore w:val="0"/>
              <w:kinsoku/>
              <w:wordWrap/>
              <w:overflowPunct/>
              <w:topLinePunct w:val="0"/>
              <w:autoSpaceDE/>
              <w:autoSpaceDN/>
              <w:bidi w:val="0"/>
              <w:snapToGrid/>
              <w:spacing w:line="46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11.欠压提醒：具备电池电压不足时，门锁提供语音报警“电量低请更换电池”当电池电量不足时（&lt;4.8V），开门有欠压提示，首次欠压提示后还能开门100次以上；</w:t>
            </w:r>
          </w:p>
          <w:p>
            <w:pPr>
              <w:keepNext w:val="0"/>
              <w:keepLines w:val="0"/>
              <w:pageBreakBefore w:val="0"/>
              <w:kinsoku/>
              <w:wordWrap/>
              <w:overflowPunct/>
              <w:topLinePunct w:val="0"/>
              <w:autoSpaceDE/>
              <w:autoSpaceDN/>
              <w:bidi w:val="0"/>
              <w:snapToGrid/>
              <w:spacing w:line="46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12.钥匙开门告警：钥匙开门具有单独记录，在系统有告警显示；</w:t>
            </w:r>
          </w:p>
          <w:p>
            <w:pPr>
              <w:keepNext w:val="0"/>
              <w:keepLines w:val="0"/>
              <w:pageBreakBefore w:val="0"/>
              <w:kinsoku/>
              <w:wordWrap/>
              <w:overflowPunct/>
              <w:topLinePunct w:val="0"/>
              <w:autoSpaceDE/>
              <w:autoSpaceDN/>
              <w:bidi w:val="0"/>
              <w:snapToGrid/>
              <w:spacing w:line="46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13.刷卡开门响应时间：小于1秒（根据用户需要配置）；</w:t>
            </w:r>
          </w:p>
          <w:p>
            <w:pPr>
              <w:keepNext w:val="0"/>
              <w:keepLines w:val="0"/>
              <w:pageBreakBefore w:val="0"/>
              <w:kinsoku/>
              <w:wordWrap/>
              <w:overflowPunct/>
              <w:topLinePunct w:val="0"/>
              <w:autoSpaceDE/>
              <w:autoSpaceDN/>
              <w:bidi w:val="0"/>
              <w:snapToGrid/>
              <w:spacing w:line="46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14.驱动方式：高速直流电机，节能省电，经过100万次严格测试，性能稳定无障碍；</w:t>
            </w:r>
          </w:p>
          <w:p>
            <w:pPr>
              <w:keepNext w:val="0"/>
              <w:keepLines w:val="0"/>
              <w:pageBreakBefore w:val="0"/>
              <w:kinsoku/>
              <w:wordWrap/>
              <w:overflowPunct/>
              <w:topLinePunct w:val="0"/>
              <w:autoSpaceDE/>
              <w:autoSpaceDN/>
              <w:bidi w:val="0"/>
              <w:snapToGrid/>
              <w:spacing w:line="46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15.数据存储：单把门锁至少支持200用户（每个用户最多3张卡）；当网络不通时，能够支持脱机正常使用，另外系统能脱机存储至少1000条开门记录，记录可采用循环覆盖方式存储；掉电数据永久保存；</w:t>
            </w:r>
          </w:p>
          <w:p>
            <w:pPr>
              <w:keepNext w:val="0"/>
              <w:keepLines w:val="0"/>
              <w:pageBreakBefore w:val="0"/>
              <w:kinsoku/>
              <w:wordWrap/>
              <w:overflowPunct/>
              <w:topLinePunct w:val="0"/>
              <w:autoSpaceDE/>
              <w:autoSpaceDN/>
              <w:bidi w:val="0"/>
              <w:snapToGrid/>
              <w:spacing w:line="46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16.工作电源：</w:t>
            </w:r>
          </w:p>
          <w:p>
            <w:pPr>
              <w:keepNext w:val="0"/>
              <w:keepLines w:val="0"/>
              <w:pageBreakBefore w:val="0"/>
              <w:kinsoku/>
              <w:wordWrap/>
              <w:overflowPunct/>
              <w:topLinePunct w:val="0"/>
              <w:autoSpaceDE/>
              <w:autoSpaceDN/>
              <w:bidi w:val="0"/>
              <w:snapToGrid/>
              <w:spacing w:line="46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（1）6V；4节1.5V碱性电池，使用时长≥12个月；</w:t>
            </w:r>
          </w:p>
          <w:p>
            <w:pPr>
              <w:keepNext w:val="0"/>
              <w:keepLines w:val="0"/>
              <w:pageBreakBefore w:val="0"/>
              <w:kinsoku/>
              <w:wordWrap/>
              <w:overflowPunct/>
              <w:topLinePunct w:val="0"/>
              <w:autoSpaceDE/>
              <w:autoSpaceDN/>
              <w:bidi w:val="0"/>
              <w:snapToGrid/>
              <w:spacing w:line="46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（2）支持Micro-USB接口临时供电。</w:t>
            </w:r>
          </w:p>
          <w:p>
            <w:pPr>
              <w:keepNext w:val="0"/>
              <w:keepLines w:val="0"/>
              <w:pageBreakBefore w:val="0"/>
              <w:kinsoku/>
              <w:wordWrap/>
              <w:overflowPunct/>
              <w:topLinePunct w:val="0"/>
              <w:autoSpaceDE/>
              <w:autoSpaceDN/>
              <w:bidi w:val="0"/>
              <w:snapToGrid/>
              <w:spacing w:line="46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17.门锁状态采集：包括但不限于刷卡流水，门锁状态，电池电量；</w:t>
            </w:r>
          </w:p>
          <w:p>
            <w:pPr>
              <w:keepNext w:val="0"/>
              <w:keepLines w:val="0"/>
              <w:pageBreakBefore w:val="0"/>
              <w:kinsoku/>
              <w:wordWrap/>
              <w:overflowPunct/>
              <w:topLinePunct w:val="0"/>
              <w:autoSpaceDE/>
              <w:autoSpaceDN/>
              <w:bidi w:val="0"/>
              <w:snapToGrid/>
              <w:spacing w:line="46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18.证书：</w:t>
            </w:r>
          </w:p>
          <w:p>
            <w:pPr>
              <w:keepNext w:val="0"/>
              <w:keepLines w:val="0"/>
              <w:pageBreakBefore w:val="0"/>
              <w:kinsoku/>
              <w:wordWrap/>
              <w:overflowPunct/>
              <w:topLinePunct w:val="0"/>
              <w:autoSpaceDE/>
              <w:autoSpaceDN/>
              <w:bidi w:val="0"/>
              <w:snapToGrid/>
              <w:spacing w:line="46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（1）智能门锁具备可视化前端管理功能，提供物联网智能门锁软件著作权登记证书、软件产品登记测试报告复印件；</w:t>
            </w:r>
          </w:p>
          <w:p>
            <w:pPr>
              <w:keepNext w:val="0"/>
              <w:keepLines w:val="0"/>
              <w:pageBreakBefore w:val="0"/>
              <w:kinsoku/>
              <w:wordWrap/>
              <w:overflowPunct/>
              <w:topLinePunct w:val="0"/>
              <w:autoSpaceDE/>
              <w:autoSpaceDN/>
              <w:bidi w:val="0"/>
              <w:snapToGrid/>
              <w:spacing w:line="46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（2）智能门锁提供中国合格评定国家认可委员会认可的带有CNAS或CMA标志的检测复印件；</w:t>
            </w:r>
          </w:p>
          <w:p>
            <w:pPr>
              <w:keepNext w:val="0"/>
              <w:keepLines w:val="0"/>
              <w:pageBreakBefore w:val="0"/>
              <w:kinsoku/>
              <w:wordWrap/>
              <w:overflowPunct/>
              <w:topLinePunct w:val="0"/>
              <w:autoSpaceDE/>
              <w:autoSpaceDN/>
              <w:bidi w:val="0"/>
              <w:snapToGrid/>
              <w:spacing w:line="46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（3）智能门锁具备防尘防水能力，经过第三方检测机构测试并出具提供不低于IP52测试报告复印件；</w:t>
            </w:r>
          </w:p>
          <w:p>
            <w:pPr>
              <w:keepNext w:val="0"/>
              <w:keepLines w:val="0"/>
              <w:pageBreakBefore w:val="0"/>
              <w:kinsoku/>
              <w:wordWrap/>
              <w:overflowPunct/>
              <w:topLinePunct w:val="0"/>
              <w:autoSpaceDE/>
              <w:autoSpaceDN/>
              <w:bidi w:val="0"/>
              <w:snapToGrid/>
              <w:spacing w:line="46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19.时钟：通过网络自动校时；</w:t>
            </w:r>
          </w:p>
          <w:p>
            <w:pPr>
              <w:keepNext w:val="0"/>
              <w:keepLines w:val="0"/>
              <w:pageBreakBefore w:val="0"/>
              <w:kinsoku/>
              <w:wordWrap/>
              <w:overflowPunct/>
              <w:topLinePunct w:val="0"/>
              <w:autoSpaceDE/>
              <w:autoSpaceDN/>
              <w:bidi w:val="0"/>
              <w:snapToGrid/>
              <w:spacing w:line="46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20.门锁品牌：与智能门锁管理平台为同一品牌；</w:t>
            </w:r>
          </w:p>
          <w:p>
            <w:pPr>
              <w:keepNext w:val="0"/>
              <w:keepLines w:val="0"/>
              <w:pageBreakBefore w:val="0"/>
              <w:kinsoku/>
              <w:wordWrap/>
              <w:overflowPunct/>
              <w:topLinePunct w:val="0"/>
              <w:autoSpaceDE/>
              <w:autoSpaceDN/>
              <w:bidi w:val="0"/>
              <w:snapToGrid/>
              <w:spacing w:line="460" w:lineRule="exact"/>
              <w:ind w:firstLine="480" w:firstLineChars="200"/>
              <w:jc w:val="left"/>
              <w:outlineLvl w:val="7"/>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★21.开门验证方式：为了避免手机卡模拟开门等安全隐患，要求智能门锁读取我校一卡通内容进行验证，不能采用序列号验证模式。</w:t>
            </w:r>
          </w:p>
        </w:tc>
        <w:tc>
          <w:tcPr>
            <w:tcW w:w="709" w:type="dxa"/>
            <w:noWrap w:val="0"/>
            <w:vAlign w:val="center"/>
          </w:tcPr>
          <w:p>
            <w:pPr>
              <w:keepNext w:val="0"/>
              <w:keepLines w:val="0"/>
              <w:pageBreakBefore w:val="0"/>
              <w:widowControl/>
              <w:kinsoku/>
              <w:wordWrap/>
              <w:overflowPunct/>
              <w:topLinePunct w:val="0"/>
              <w:autoSpaceDE/>
              <w:autoSpaceDN/>
              <w:bidi w:val="0"/>
              <w:snapToGrid/>
              <w:spacing w:line="460" w:lineRule="exact"/>
              <w:jc w:val="center"/>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306</w:t>
            </w:r>
          </w:p>
        </w:tc>
        <w:tc>
          <w:tcPr>
            <w:tcW w:w="709" w:type="dxa"/>
            <w:noWrap w:val="0"/>
            <w:vAlign w:val="center"/>
          </w:tcPr>
          <w:p>
            <w:pPr>
              <w:keepNext w:val="0"/>
              <w:keepLines w:val="0"/>
              <w:pageBreakBefore w:val="0"/>
              <w:widowControl/>
              <w:kinsoku/>
              <w:wordWrap/>
              <w:overflowPunct/>
              <w:topLinePunct w:val="0"/>
              <w:autoSpaceDE/>
              <w:autoSpaceDN/>
              <w:bidi w:val="0"/>
              <w:snapToGrid/>
              <w:spacing w:line="460" w:lineRule="exact"/>
              <w:jc w:val="center"/>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套</w:t>
            </w:r>
          </w:p>
        </w:tc>
        <w:tc>
          <w:tcPr>
            <w:tcW w:w="1245" w:type="dxa"/>
            <w:noWrap w:val="0"/>
            <w:vAlign w:val="center"/>
          </w:tcPr>
          <w:p>
            <w:pPr>
              <w:keepNext w:val="0"/>
              <w:keepLines w:val="0"/>
              <w:pageBreakBefore w:val="0"/>
              <w:widowControl/>
              <w:kinsoku/>
              <w:wordWrap/>
              <w:overflowPunct/>
              <w:topLinePunct w:val="0"/>
              <w:autoSpaceDE/>
              <w:autoSpaceDN/>
              <w:bidi w:val="0"/>
              <w:snapToGrid/>
              <w:spacing w:line="460" w:lineRule="exact"/>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核心</w:t>
            </w:r>
          </w:p>
          <w:p>
            <w:pPr>
              <w:keepNext w:val="0"/>
              <w:keepLines w:val="0"/>
              <w:pageBreakBefore w:val="0"/>
              <w:widowControl/>
              <w:kinsoku/>
              <w:wordWrap/>
              <w:overflowPunct/>
              <w:topLinePunct w:val="0"/>
              <w:autoSpaceDE/>
              <w:autoSpaceDN/>
              <w:bidi w:val="0"/>
              <w:snapToGrid/>
              <w:spacing w:line="460" w:lineRule="exact"/>
              <w:jc w:val="center"/>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23" w:type="dxa"/>
            <w:noWrap w:val="0"/>
            <w:vAlign w:val="center"/>
          </w:tcPr>
          <w:p>
            <w:pPr>
              <w:keepNext w:val="0"/>
              <w:keepLines w:val="0"/>
              <w:pageBreakBefore w:val="0"/>
              <w:widowControl/>
              <w:kinsoku/>
              <w:wordWrap/>
              <w:overflowPunct/>
              <w:topLinePunct w:val="0"/>
              <w:autoSpaceDE/>
              <w:autoSpaceDN/>
              <w:bidi w:val="0"/>
              <w:snapToGrid/>
              <w:spacing w:line="460" w:lineRule="exact"/>
              <w:jc w:val="center"/>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2</w:t>
            </w:r>
          </w:p>
        </w:tc>
        <w:tc>
          <w:tcPr>
            <w:tcW w:w="850" w:type="dxa"/>
            <w:noWrap w:val="0"/>
            <w:vAlign w:val="center"/>
          </w:tcPr>
          <w:p>
            <w:pPr>
              <w:keepNext w:val="0"/>
              <w:keepLines w:val="0"/>
              <w:pageBreakBefore w:val="0"/>
              <w:widowControl/>
              <w:kinsoku/>
              <w:wordWrap/>
              <w:overflowPunct/>
              <w:topLinePunct w:val="0"/>
              <w:autoSpaceDE/>
              <w:autoSpaceDN/>
              <w:bidi w:val="0"/>
              <w:snapToGrid/>
              <w:spacing w:line="460" w:lineRule="exact"/>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智能网关</w:t>
            </w:r>
          </w:p>
        </w:tc>
        <w:tc>
          <w:tcPr>
            <w:tcW w:w="5245" w:type="dxa"/>
            <w:noWrap w:val="0"/>
            <w:vAlign w:val="center"/>
          </w:tcPr>
          <w:p>
            <w:pPr>
              <w:keepNext w:val="0"/>
              <w:keepLines w:val="0"/>
              <w:pageBreakBefore w:val="0"/>
              <w:kinsoku/>
              <w:wordWrap/>
              <w:overflowPunct/>
              <w:topLinePunct w:val="0"/>
              <w:autoSpaceDE/>
              <w:autoSpaceDN/>
              <w:bidi w:val="0"/>
              <w:snapToGrid/>
              <w:spacing w:line="46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门锁通讯网关</w:t>
            </w:r>
          </w:p>
          <w:p>
            <w:pPr>
              <w:keepNext w:val="0"/>
              <w:keepLines w:val="0"/>
              <w:pageBreakBefore w:val="0"/>
              <w:kinsoku/>
              <w:wordWrap/>
              <w:overflowPunct/>
              <w:topLinePunct w:val="0"/>
              <w:autoSpaceDE/>
              <w:autoSpaceDN/>
              <w:bidi w:val="0"/>
              <w:snapToGrid/>
              <w:spacing w:line="46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1、物联网协议：无线通信协议；</w:t>
            </w:r>
          </w:p>
          <w:p>
            <w:pPr>
              <w:keepNext w:val="0"/>
              <w:keepLines w:val="0"/>
              <w:pageBreakBefore w:val="0"/>
              <w:kinsoku/>
              <w:wordWrap/>
              <w:overflowPunct/>
              <w:topLinePunct w:val="0"/>
              <w:autoSpaceDE/>
              <w:autoSpaceDN/>
              <w:bidi w:val="0"/>
              <w:snapToGrid/>
              <w:spacing w:line="46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2、设备功耗：满负荷工作功耗≤5W；</w:t>
            </w:r>
          </w:p>
          <w:p>
            <w:pPr>
              <w:keepNext w:val="0"/>
              <w:keepLines w:val="0"/>
              <w:pageBreakBefore w:val="0"/>
              <w:kinsoku/>
              <w:wordWrap/>
              <w:overflowPunct/>
              <w:topLinePunct w:val="0"/>
              <w:autoSpaceDE/>
              <w:autoSpaceDN/>
              <w:bidi w:val="0"/>
              <w:snapToGrid/>
              <w:spacing w:line="46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★3、架构方式：采用三级架构，门锁无线连接智能网关，智能网关网线直连校园网，单台网关故障不得影响其他网关或门锁的正常使用；</w:t>
            </w:r>
          </w:p>
          <w:p>
            <w:pPr>
              <w:keepNext w:val="0"/>
              <w:keepLines w:val="0"/>
              <w:pageBreakBefore w:val="0"/>
              <w:kinsoku/>
              <w:wordWrap/>
              <w:overflowPunct/>
              <w:topLinePunct w:val="0"/>
              <w:autoSpaceDE/>
              <w:autoSpaceDN/>
              <w:bidi w:val="0"/>
              <w:snapToGrid/>
              <w:spacing w:line="46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4、管理方式：支持平台统一集中管理，具有软件著作权，提供证书复印件；</w:t>
            </w:r>
          </w:p>
          <w:p>
            <w:pPr>
              <w:keepNext w:val="0"/>
              <w:keepLines w:val="0"/>
              <w:pageBreakBefore w:val="0"/>
              <w:kinsoku/>
              <w:wordWrap/>
              <w:overflowPunct/>
              <w:topLinePunct w:val="0"/>
              <w:autoSpaceDE/>
              <w:autoSpaceDN/>
              <w:bidi w:val="0"/>
              <w:snapToGrid/>
              <w:spacing w:line="46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5、网关品牌：为保证兼容性与统一管理，要求与智能门锁同一品牌。</w:t>
            </w:r>
          </w:p>
        </w:tc>
        <w:tc>
          <w:tcPr>
            <w:tcW w:w="709" w:type="dxa"/>
            <w:noWrap w:val="0"/>
            <w:vAlign w:val="center"/>
          </w:tcPr>
          <w:p>
            <w:pPr>
              <w:keepNext w:val="0"/>
              <w:keepLines w:val="0"/>
              <w:pageBreakBefore w:val="0"/>
              <w:widowControl/>
              <w:kinsoku/>
              <w:wordWrap/>
              <w:overflowPunct/>
              <w:topLinePunct w:val="0"/>
              <w:autoSpaceDE/>
              <w:autoSpaceDN/>
              <w:bidi w:val="0"/>
              <w:snapToGrid/>
              <w:spacing w:line="460" w:lineRule="exact"/>
              <w:jc w:val="center"/>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w:t>
            </w:r>
          </w:p>
        </w:tc>
        <w:tc>
          <w:tcPr>
            <w:tcW w:w="709" w:type="dxa"/>
            <w:noWrap w:val="0"/>
            <w:vAlign w:val="center"/>
          </w:tcPr>
          <w:p>
            <w:pPr>
              <w:keepNext w:val="0"/>
              <w:keepLines w:val="0"/>
              <w:pageBreakBefore w:val="0"/>
              <w:widowControl/>
              <w:kinsoku/>
              <w:wordWrap/>
              <w:overflowPunct/>
              <w:topLinePunct w:val="0"/>
              <w:autoSpaceDE/>
              <w:autoSpaceDN/>
              <w:bidi w:val="0"/>
              <w:snapToGrid/>
              <w:spacing w:line="460" w:lineRule="exact"/>
              <w:jc w:val="center"/>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项</w:t>
            </w:r>
          </w:p>
        </w:tc>
        <w:tc>
          <w:tcPr>
            <w:tcW w:w="1245" w:type="dxa"/>
            <w:noWrap w:val="0"/>
            <w:vAlign w:val="center"/>
          </w:tcPr>
          <w:p>
            <w:pPr>
              <w:keepNext w:val="0"/>
              <w:keepLines w:val="0"/>
              <w:pageBreakBefore w:val="0"/>
              <w:widowControl/>
              <w:kinsoku/>
              <w:wordWrap/>
              <w:overflowPunct/>
              <w:topLinePunct w:val="0"/>
              <w:autoSpaceDE/>
              <w:autoSpaceDN/>
              <w:bidi w:val="0"/>
              <w:snapToGrid/>
              <w:spacing w:line="460" w:lineRule="exact"/>
              <w:jc w:val="center"/>
              <w:rPr>
                <w:rFonts w:hint="eastAsia" w:ascii="宋体" w:hAnsi="宋体" w:cs="宋体"/>
                <w:bCs/>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23" w:type="dxa"/>
            <w:noWrap w:val="0"/>
            <w:vAlign w:val="center"/>
          </w:tcPr>
          <w:p>
            <w:pPr>
              <w:keepNext w:val="0"/>
              <w:keepLines w:val="0"/>
              <w:pageBreakBefore w:val="0"/>
              <w:widowControl/>
              <w:kinsoku/>
              <w:wordWrap/>
              <w:overflowPunct/>
              <w:topLinePunct w:val="0"/>
              <w:autoSpaceDE/>
              <w:autoSpaceDN/>
              <w:bidi w:val="0"/>
              <w:snapToGrid/>
              <w:spacing w:line="460" w:lineRule="exact"/>
              <w:jc w:val="center"/>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3</w:t>
            </w:r>
          </w:p>
        </w:tc>
        <w:tc>
          <w:tcPr>
            <w:tcW w:w="850" w:type="dxa"/>
            <w:noWrap w:val="0"/>
            <w:vAlign w:val="center"/>
          </w:tcPr>
          <w:p>
            <w:pPr>
              <w:keepNext w:val="0"/>
              <w:keepLines w:val="0"/>
              <w:pageBreakBefore w:val="0"/>
              <w:widowControl/>
              <w:kinsoku/>
              <w:wordWrap/>
              <w:overflowPunct/>
              <w:topLinePunct w:val="0"/>
              <w:autoSpaceDE/>
              <w:autoSpaceDN/>
              <w:bidi w:val="0"/>
              <w:snapToGrid/>
              <w:spacing w:line="460" w:lineRule="exact"/>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智能门锁管理系统</w:t>
            </w:r>
          </w:p>
        </w:tc>
        <w:tc>
          <w:tcPr>
            <w:tcW w:w="5245" w:type="dxa"/>
            <w:noWrap w:val="0"/>
            <w:vAlign w:val="center"/>
          </w:tcPr>
          <w:p>
            <w:pPr>
              <w:keepNext w:val="0"/>
              <w:keepLines w:val="0"/>
              <w:pageBreakBefore w:val="0"/>
              <w:kinsoku/>
              <w:wordWrap/>
              <w:overflowPunct/>
              <w:topLinePunct w:val="0"/>
              <w:autoSpaceDE/>
              <w:autoSpaceDN/>
              <w:bidi w:val="0"/>
              <w:snapToGrid/>
              <w:spacing w:line="46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实时上传最新发生事件记录，确保系统整体实时性能；实时监控门锁的开关状态、电池电量、信号强度等；便捷移动互联：查看门锁开关状态，人员进出情况，陌生人开门告警，实现安防监控的全面升级；详细记录了各门锁的开关时间，门锁状态，门锁故障等信息，可按时段、部门等条件对各类信息进行分析处理，实现大数据管理需要；便捷的权限管理：通过网络实现补卡、数据上传、下发权限等操作，方便快捷。可按区域、楼栋、层级等来灵活进行开门权限分配。</w:t>
            </w:r>
          </w:p>
          <w:p>
            <w:pPr>
              <w:keepNext w:val="0"/>
              <w:keepLines w:val="0"/>
              <w:pageBreakBefore w:val="0"/>
              <w:kinsoku/>
              <w:wordWrap/>
              <w:overflowPunct/>
              <w:topLinePunct w:val="0"/>
              <w:autoSpaceDE/>
              <w:autoSpaceDN/>
              <w:bidi w:val="0"/>
              <w:snapToGrid/>
              <w:spacing w:line="46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1、门锁管理系统采用B/S架构，免安装，可远程维护，符合现代化信息建设整体规划;</w:t>
            </w:r>
          </w:p>
          <w:p>
            <w:pPr>
              <w:keepNext w:val="0"/>
              <w:keepLines w:val="0"/>
              <w:pageBreakBefore w:val="0"/>
              <w:kinsoku/>
              <w:wordWrap/>
              <w:overflowPunct/>
              <w:topLinePunct w:val="0"/>
              <w:autoSpaceDE/>
              <w:autoSpaceDN/>
              <w:bidi w:val="0"/>
              <w:snapToGrid/>
              <w:spacing w:line="46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2、智能门锁管理软件通过数据中心统一数据库平台，实现各类业务数据信息实时、直接共享，不允许各应用软件系统间直接进行程序模块的调用、参数传递，以避免各应用软件系统间相互依赖;</w:t>
            </w:r>
          </w:p>
          <w:p>
            <w:pPr>
              <w:keepNext w:val="0"/>
              <w:keepLines w:val="0"/>
              <w:pageBreakBefore w:val="0"/>
              <w:kinsoku/>
              <w:wordWrap/>
              <w:overflowPunct/>
              <w:topLinePunct w:val="0"/>
              <w:autoSpaceDE/>
              <w:autoSpaceDN/>
              <w:bidi w:val="0"/>
              <w:snapToGrid/>
              <w:spacing w:line="46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3、具有自主知识产权，并提供具有智能门锁管理软件著作权证书复印件;</w:t>
            </w:r>
          </w:p>
          <w:p>
            <w:pPr>
              <w:keepNext w:val="0"/>
              <w:keepLines w:val="0"/>
              <w:pageBreakBefore w:val="0"/>
              <w:kinsoku/>
              <w:wordWrap/>
              <w:overflowPunct/>
              <w:topLinePunct w:val="0"/>
              <w:autoSpaceDE/>
              <w:autoSpaceDN/>
              <w:bidi w:val="0"/>
              <w:snapToGrid/>
              <w:spacing w:line="46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4、单击片区可显示不同楼栋详细情况，如楼栋名称、楼栋编号、楼栋房间总数、楼栋入住情况、建筑类型等；单击楼栋可显示不同楼层详细情况，如楼层名称、楼层编号、楼层房间数、楼层入住情况等信息；单机楼层可显示不同房间详细情况，如名称、编号、别称、入住情况、入住性别等信息、系统标注每个房间在使用或空置状态; </w:t>
            </w:r>
          </w:p>
          <w:p>
            <w:pPr>
              <w:keepNext w:val="0"/>
              <w:keepLines w:val="0"/>
              <w:pageBreakBefore w:val="0"/>
              <w:kinsoku/>
              <w:wordWrap/>
              <w:overflowPunct/>
              <w:topLinePunct w:val="0"/>
              <w:autoSpaceDE/>
              <w:autoSpaceDN/>
              <w:bidi w:val="0"/>
              <w:snapToGrid/>
              <w:spacing w:line="46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5、统计每个片区房间使用情况生产数据，支持单选、多选所要统计的学院，支持选择不同时间段；统计每栋楼房间的已使用、未使用情况，用数据显示；统计各类房间使用数据; </w:t>
            </w:r>
          </w:p>
          <w:p>
            <w:pPr>
              <w:keepNext w:val="0"/>
              <w:keepLines w:val="0"/>
              <w:pageBreakBefore w:val="0"/>
              <w:kinsoku/>
              <w:wordWrap/>
              <w:overflowPunct/>
              <w:topLinePunct w:val="0"/>
              <w:autoSpaceDE/>
              <w:autoSpaceDN/>
              <w:bidi w:val="0"/>
              <w:snapToGrid/>
              <w:spacing w:line="46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6、显示采集平台、网关、门禁、门锁等各模块的设备信息; </w:t>
            </w:r>
          </w:p>
          <w:p>
            <w:pPr>
              <w:keepNext w:val="0"/>
              <w:keepLines w:val="0"/>
              <w:pageBreakBefore w:val="0"/>
              <w:kinsoku/>
              <w:wordWrap/>
              <w:overflowPunct/>
              <w:topLinePunct w:val="0"/>
              <w:autoSpaceDE/>
              <w:autoSpaceDN/>
              <w:bidi w:val="0"/>
              <w:snapToGrid/>
              <w:spacing w:line="46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7、门锁指令：可单选或多选设置门锁的常开、常闭、远程开锁、删除门锁密码、下发用户卡、下发用户密码、设置心跳时间间隔、设置是否休眠、设置自唤醒时间、设置低电量报警电量、设置低电量保护电量、设置电机驱动时间、设置CPU标志、禁用/启用某功能、是否启用本地指纹添加、是否上报未成功开启锁流水、更新用户ID、下发指纹录入密码、清空数据、重新初始化、锁音量等指令；</w:t>
            </w:r>
          </w:p>
          <w:p>
            <w:pPr>
              <w:keepNext w:val="0"/>
              <w:keepLines w:val="0"/>
              <w:pageBreakBefore w:val="0"/>
              <w:kinsoku/>
              <w:wordWrap/>
              <w:overflowPunct/>
              <w:topLinePunct w:val="0"/>
              <w:autoSpaceDE/>
              <w:autoSpaceDN/>
              <w:bidi w:val="0"/>
              <w:snapToGrid/>
              <w:spacing w:line="46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8、证书：</w:t>
            </w:r>
          </w:p>
          <w:p>
            <w:pPr>
              <w:keepNext w:val="0"/>
              <w:keepLines w:val="0"/>
              <w:pageBreakBefore w:val="0"/>
              <w:kinsoku/>
              <w:wordWrap/>
              <w:overflowPunct/>
              <w:topLinePunct w:val="0"/>
              <w:autoSpaceDE/>
              <w:autoSpaceDN/>
              <w:bidi w:val="0"/>
              <w:snapToGrid/>
              <w:spacing w:line="46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（1）智能门锁管理平台具有非接触IC卡密钥系统，提供招标公告发布前生效的中国合格评定国家认可委员会认可的带有CNAS或CMA标志的非接触IC卡密钥系统检测报告复印件；</w:t>
            </w:r>
          </w:p>
          <w:p>
            <w:pPr>
              <w:keepNext w:val="0"/>
              <w:keepLines w:val="0"/>
              <w:pageBreakBefore w:val="0"/>
              <w:kinsoku/>
              <w:wordWrap/>
              <w:overflowPunct/>
              <w:topLinePunct w:val="0"/>
              <w:autoSpaceDE/>
              <w:autoSpaceDN/>
              <w:bidi w:val="0"/>
              <w:snapToGrid/>
              <w:spacing w:line="46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★（2）智能门锁管理平台生产厂家具有安全信息服务资质，提供证书复印件，并配合学校完成GB/T22239-2019信息安全技术信息系统安全等级保护2级以上要求；</w:t>
            </w:r>
          </w:p>
          <w:p>
            <w:pPr>
              <w:keepNext w:val="0"/>
              <w:keepLines w:val="0"/>
              <w:pageBreakBefore w:val="0"/>
              <w:kinsoku/>
              <w:wordWrap/>
              <w:overflowPunct/>
              <w:topLinePunct w:val="0"/>
              <w:autoSpaceDE/>
              <w:autoSpaceDN/>
              <w:bidi w:val="0"/>
              <w:snapToGrid/>
              <w:spacing w:line="46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★9、门锁管理系统无缝接入一卡通平台和宿管系统，实现数据同步与异动数据实时同步，实现校园卡/校园码开门（提供承诺书，并加盖</w:t>
            </w:r>
            <w:r>
              <w:rPr>
                <w:rFonts w:hint="eastAsia" w:cs="宋体"/>
                <w:bCs/>
                <w:color w:val="000000" w:themeColor="text1"/>
                <w:sz w:val="24"/>
                <w:highlight w:val="none"/>
                <w14:textFill>
                  <w14:solidFill>
                    <w14:schemeClr w14:val="tx1"/>
                  </w14:solidFill>
                </w14:textFill>
              </w:rPr>
              <w:t>供应商</w:t>
            </w:r>
            <w:r>
              <w:rPr>
                <w:rFonts w:hint="eastAsia" w:ascii="宋体" w:hAnsi="宋体" w:cs="宋体"/>
                <w:bCs/>
                <w:color w:val="000000" w:themeColor="text1"/>
                <w:sz w:val="24"/>
                <w:highlight w:val="none"/>
                <w14:textFill>
                  <w14:solidFill>
                    <w14:schemeClr w14:val="tx1"/>
                  </w14:solidFill>
                </w14:textFill>
              </w:rPr>
              <w:t>公章）。</w:t>
            </w:r>
          </w:p>
        </w:tc>
        <w:tc>
          <w:tcPr>
            <w:tcW w:w="709" w:type="dxa"/>
            <w:noWrap w:val="0"/>
            <w:vAlign w:val="center"/>
          </w:tcPr>
          <w:p>
            <w:pPr>
              <w:keepNext w:val="0"/>
              <w:keepLines w:val="0"/>
              <w:pageBreakBefore w:val="0"/>
              <w:widowControl/>
              <w:kinsoku/>
              <w:wordWrap/>
              <w:overflowPunct/>
              <w:topLinePunct w:val="0"/>
              <w:autoSpaceDE/>
              <w:autoSpaceDN/>
              <w:bidi w:val="0"/>
              <w:snapToGrid/>
              <w:spacing w:line="460" w:lineRule="exact"/>
              <w:jc w:val="center"/>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w:t>
            </w:r>
          </w:p>
        </w:tc>
        <w:tc>
          <w:tcPr>
            <w:tcW w:w="709" w:type="dxa"/>
            <w:noWrap w:val="0"/>
            <w:vAlign w:val="center"/>
          </w:tcPr>
          <w:p>
            <w:pPr>
              <w:keepNext w:val="0"/>
              <w:keepLines w:val="0"/>
              <w:pageBreakBefore w:val="0"/>
              <w:widowControl/>
              <w:kinsoku/>
              <w:wordWrap/>
              <w:overflowPunct/>
              <w:topLinePunct w:val="0"/>
              <w:autoSpaceDE/>
              <w:autoSpaceDN/>
              <w:bidi w:val="0"/>
              <w:snapToGrid/>
              <w:spacing w:line="460" w:lineRule="exact"/>
              <w:jc w:val="center"/>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套</w:t>
            </w:r>
          </w:p>
        </w:tc>
        <w:tc>
          <w:tcPr>
            <w:tcW w:w="1245" w:type="dxa"/>
            <w:noWrap w:val="0"/>
            <w:vAlign w:val="center"/>
          </w:tcPr>
          <w:p>
            <w:pPr>
              <w:keepNext w:val="0"/>
              <w:keepLines w:val="0"/>
              <w:pageBreakBefore w:val="0"/>
              <w:widowControl/>
              <w:kinsoku/>
              <w:wordWrap/>
              <w:overflowPunct/>
              <w:topLinePunct w:val="0"/>
              <w:autoSpaceDE/>
              <w:autoSpaceDN/>
              <w:bidi w:val="0"/>
              <w:snapToGrid/>
              <w:spacing w:line="460" w:lineRule="exact"/>
              <w:jc w:val="center"/>
              <w:rPr>
                <w:rFonts w:hint="eastAsia" w:ascii="宋体" w:hAnsi="宋体" w:cs="宋体"/>
                <w:bCs/>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3" w:type="dxa"/>
            <w:noWrap w:val="0"/>
            <w:vAlign w:val="center"/>
          </w:tcPr>
          <w:p>
            <w:pPr>
              <w:keepNext w:val="0"/>
              <w:keepLines w:val="0"/>
              <w:pageBreakBefore w:val="0"/>
              <w:widowControl/>
              <w:kinsoku/>
              <w:wordWrap/>
              <w:overflowPunct/>
              <w:topLinePunct w:val="0"/>
              <w:autoSpaceDE/>
              <w:autoSpaceDN/>
              <w:bidi w:val="0"/>
              <w:snapToGrid/>
              <w:spacing w:line="460" w:lineRule="exact"/>
              <w:jc w:val="center"/>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4</w:t>
            </w:r>
          </w:p>
        </w:tc>
        <w:tc>
          <w:tcPr>
            <w:tcW w:w="850" w:type="dxa"/>
            <w:noWrap w:val="0"/>
            <w:vAlign w:val="center"/>
          </w:tcPr>
          <w:p>
            <w:pPr>
              <w:keepNext w:val="0"/>
              <w:keepLines w:val="0"/>
              <w:pageBreakBefore w:val="0"/>
              <w:widowControl/>
              <w:kinsoku/>
              <w:wordWrap/>
              <w:overflowPunct/>
              <w:topLinePunct w:val="0"/>
              <w:autoSpaceDE/>
              <w:autoSpaceDN/>
              <w:bidi w:val="0"/>
              <w:snapToGrid/>
              <w:spacing w:line="460" w:lineRule="exact"/>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平台对接集成</w:t>
            </w:r>
          </w:p>
        </w:tc>
        <w:tc>
          <w:tcPr>
            <w:tcW w:w="5245" w:type="dxa"/>
            <w:noWrap w:val="0"/>
            <w:vAlign w:val="center"/>
          </w:tcPr>
          <w:p>
            <w:pPr>
              <w:keepNext w:val="0"/>
              <w:keepLines w:val="0"/>
              <w:pageBreakBefore w:val="0"/>
              <w:kinsoku/>
              <w:wordWrap/>
              <w:overflowPunct/>
              <w:topLinePunct w:val="0"/>
              <w:autoSpaceDE/>
              <w:autoSpaceDN/>
              <w:bidi w:val="0"/>
              <w:snapToGrid/>
              <w:spacing w:line="46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与在建的安全防控与智能平台进行数据交互集成</w:t>
            </w:r>
          </w:p>
          <w:p>
            <w:pPr>
              <w:keepNext w:val="0"/>
              <w:keepLines w:val="0"/>
              <w:pageBreakBefore w:val="0"/>
              <w:kinsoku/>
              <w:wordWrap/>
              <w:overflowPunct/>
              <w:topLinePunct w:val="0"/>
              <w:autoSpaceDE/>
              <w:autoSpaceDN/>
              <w:bidi w:val="0"/>
              <w:snapToGrid/>
              <w:spacing w:line="46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1、智能门锁管理软件通过数据中心统一数据库平台，实现各类业务数据信息实时、直接共享，不允许各应用软件系统间直接进行程序模块的调用、参数传递，以避免各应用软件系统间相互依赖；</w:t>
            </w:r>
          </w:p>
          <w:p>
            <w:pPr>
              <w:keepNext w:val="0"/>
              <w:keepLines w:val="0"/>
              <w:pageBreakBefore w:val="0"/>
              <w:kinsoku/>
              <w:wordWrap/>
              <w:overflowPunct/>
              <w:topLinePunct w:val="0"/>
              <w:autoSpaceDE/>
              <w:autoSpaceDN/>
              <w:bidi w:val="0"/>
              <w:snapToGrid/>
              <w:spacing w:line="46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2、住户基础档案管理； </w:t>
            </w:r>
          </w:p>
          <w:p>
            <w:pPr>
              <w:keepNext w:val="0"/>
              <w:keepLines w:val="0"/>
              <w:pageBreakBefore w:val="0"/>
              <w:kinsoku/>
              <w:wordWrap/>
              <w:overflowPunct/>
              <w:topLinePunct w:val="0"/>
              <w:autoSpaceDE/>
              <w:autoSpaceDN/>
              <w:bidi w:val="0"/>
              <w:snapToGrid/>
              <w:spacing w:line="46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3、房间管理管理模块；</w:t>
            </w:r>
          </w:p>
          <w:p>
            <w:pPr>
              <w:keepNext w:val="0"/>
              <w:keepLines w:val="0"/>
              <w:pageBreakBefore w:val="0"/>
              <w:kinsoku/>
              <w:wordWrap/>
              <w:overflowPunct/>
              <w:topLinePunct w:val="0"/>
              <w:autoSpaceDE/>
              <w:autoSpaceDN/>
              <w:bidi w:val="0"/>
              <w:snapToGrid/>
              <w:spacing w:line="46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4、统计、查询、报表模块； </w:t>
            </w:r>
          </w:p>
          <w:p>
            <w:pPr>
              <w:keepNext w:val="0"/>
              <w:keepLines w:val="0"/>
              <w:pageBreakBefore w:val="0"/>
              <w:kinsoku/>
              <w:wordWrap/>
              <w:overflowPunct/>
              <w:topLinePunct w:val="0"/>
              <w:autoSpaceDE/>
              <w:autoSpaceDN/>
              <w:bidi w:val="0"/>
              <w:snapToGrid/>
              <w:spacing w:line="46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5、系统监控管理模块； </w:t>
            </w:r>
          </w:p>
          <w:p>
            <w:pPr>
              <w:keepNext w:val="0"/>
              <w:keepLines w:val="0"/>
              <w:pageBreakBefore w:val="0"/>
              <w:kinsoku/>
              <w:wordWrap/>
              <w:overflowPunct/>
              <w:topLinePunct w:val="0"/>
              <w:autoSpaceDE/>
              <w:autoSpaceDN/>
              <w:bidi w:val="0"/>
              <w:snapToGrid/>
              <w:spacing w:line="46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6、设备管理模块；</w:t>
            </w:r>
          </w:p>
          <w:p>
            <w:pPr>
              <w:keepNext w:val="0"/>
              <w:keepLines w:val="0"/>
              <w:pageBreakBefore w:val="0"/>
              <w:kinsoku/>
              <w:wordWrap/>
              <w:overflowPunct/>
              <w:topLinePunct w:val="0"/>
              <w:autoSpaceDE/>
              <w:autoSpaceDN/>
              <w:bidi w:val="0"/>
              <w:snapToGrid/>
              <w:spacing w:line="46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7、数据接口与融合。</w:t>
            </w:r>
          </w:p>
        </w:tc>
        <w:tc>
          <w:tcPr>
            <w:tcW w:w="709" w:type="dxa"/>
            <w:noWrap w:val="0"/>
            <w:vAlign w:val="center"/>
          </w:tcPr>
          <w:p>
            <w:pPr>
              <w:keepNext w:val="0"/>
              <w:keepLines w:val="0"/>
              <w:pageBreakBefore w:val="0"/>
              <w:widowControl/>
              <w:kinsoku/>
              <w:wordWrap/>
              <w:overflowPunct/>
              <w:topLinePunct w:val="0"/>
              <w:autoSpaceDE/>
              <w:autoSpaceDN/>
              <w:bidi w:val="0"/>
              <w:snapToGrid/>
              <w:spacing w:line="460" w:lineRule="exact"/>
              <w:jc w:val="center"/>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w:t>
            </w:r>
          </w:p>
        </w:tc>
        <w:tc>
          <w:tcPr>
            <w:tcW w:w="709" w:type="dxa"/>
            <w:noWrap w:val="0"/>
            <w:vAlign w:val="center"/>
          </w:tcPr>
          <w:p>
            <w:pPr>
              <w:keepNext w:val="0"/>
              <w:keepLines w:val="0"/>
              <w:pageBreakBefore w:val="0"/>
              <w:widowControl/>
              <w:kinsoku/>
              <w:wordWrap/>
              <w:overflowPunct/>
              <w:topLinePunct w:val="0"/>
              <w:autoSpaceDE/>
              <w:autoSpaceDN/>
              <w:bidi w:val="0"/>
              <w:snapToGrid/>
              <w:spacing w:line="460" w:lineRule="exact"/>
              <w:jc w:val="center"/>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项</w:t>
            </w:r>
          </w:p>
        </w:tc>
        <w:tc>
          <w:tcPr>
            <w:tcW w:w="1245" w:type="dxa"/>
            <w:noWrap w:val="0"/>
            <w:vAlign w:val="center"/>
          </w:tcPr>
          <w:p>
            <w:pPr>
              <w:keepNext w:val="0"/>
              <w:keepLines w:val="0"/>
              <w:pageBreakBefore w:val="0"/>
              <w:widowControl/>
              <w:kinsoku/>
              <w:wordWrap/>
              <w:overflowPunct/>
              <w:topLinePunct w:val="0"/>
              <w:autoSpaceDE/>
              <w:autoSpaceDN/>
              <w:bidi w:val="0"/>
              <w:snapToGrid/>
              <w:spacing w:line="460" w:lineRule="exact"/>
              <w:jc w:val="center"/>
              <w:rPr>
                <w:rFonts w:hint="eastAsia" w:ascii="宋体" w:hAnsi="宋体" w:cs="宋体"/>
                <w:bCs/>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23" w:type="dxa"/>
            <w:noWrap w:val="0"/>
            <w:vAlign w:val="center"/>
          </w:tcPr>
          <w:p>
            <w:pPr>
              <w:keepNext w:val="0"/>
              <w:keepLines w:val="0"/>
              <w:pageBreakBefore w:val="0"/>
              <w:widowControl/>
              <w:kinsoku/>
              <w:wordWrap/>
              <w:overflowPunct/>
              <w:topLinePunct w:val="0"/>
              <w:autoSpaceDE/>
              <w:autoSpaceDN/>
              <w:bidi w:val="0"/>
              <w:snapToGrid/>
              <w:spacing w:line="460" w:lineRule="exact"/>
              <w:jc w:val="center"/>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5</w:t>
            </w:r>
          </w:p>
        </w:tc>
        <w:tc>
          <w:tcPr>
            <w:tcW w:w="850" w:type="dxa"/>
            <w:noWrap w:val="0"/>
            <w:vAlign w:val="center"/>
          </w:tcPr>
          <w:p>
            <w:pPr>
              <w:keepNext w:val="0"/>
              <w:keepLines w:val="0"/>
              <w:pageBreakBefore w:val="0"/>
              <w:widowControl/>
              <w:kinsoku/>
              <w:wordWrap/>
              <w:overflowPunct/>
              <w:topLinePunct w:val="0"/>
              <w:autoSpaceDE/>
              <w:autoSpaceDN/>
              <w:bidi w:val="0"/>
              <w:snapToGrid/>
              <w:spacing w:line="460" w:lineRule="exact"/>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交换机</w:t>
            </w:r>
          </w:p>
        </w:tc>
        <w:tc>
          <w:tcPr>
            <w:tcW w:w="5245" w:type="dxa"/>
            <w:noWrap w:val="0"/>
            <w:vAlign w:val="center"/>
          </w:tcPr>
          <w:p>
            <w:pPr>
              <w:keepNext w:val="0"/>
              <w:keepLines w:val="0"/>
              <w:pageBreakBefore w:val="0"/>
              <w:kinsoku/>
              <w:wordWrap/>
              <w:overflowPunct/>
              <w:topLinePunct w:val="0"/>
              <w:autoSpaceDE/>
              <w:autoSpaceDN/>
              <w:bidi w:val="0"/>
              <w:snapToGrid/>
              <w:spacing w:line="46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整机交换容量256Gbps，包转发率51Mpps，4个复用的1000Base-X千兆SFP端口，管理端口1个Console口。</w:t>
            </w:r>
          </w:p>
        </w:tc>
        <w:tc>
          <w:tcPr>
            <w:tcW w:w="709" w:type="dxa"/>
            <w:noWrap w:val="0"/>
            <w:vAlign w:val="center"/>
          </w:tcPr>
          <w:p>
            <w:pPr>
              <w:keepNext w:val="0"/>
              <w:keepLines w:val="0"/>
              <w:pageBreakBefore w:val="0"/>
              <w:widowControl/>
              <w:kinsoku/>
              <w:wordWrap/>
              <w:overflowPunct/>
              <w:topLinePunct w:val="0"/>
              <w:autoSpaceDE/>
              <w:autoSpaceDN/>
              <w:bidi w:val="0"/>
              <w:snapToGrid/>
              <w:spacing w:line="460" w:lineRule="exact"/>
              <w:jc w:val="center"/>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w:t>
            </w:r>
          </w:p>
        </w:tc>
        <w:tc>
          <w:tcPr>
            <w:tcW w:w="709" w:type="dxa"/>
            <w:noWrap w:val="0"/>
            <w:vAlign w:val="center"/>
          </w:tcPr>
          <w:p>
            <w:pPr>
              <w:keepNext w:val="0"/>
              <w:keepLines w:val="0"/>
              <w:pageBreakBefore w:val="0"/>
              <w:widowControl/>
              <w:kinsoku/>
              <w:wordWrap/>
              <w:overflowPunct/>
              <w:topLinePunct w:val="0"/>
              <w:autoSpaceDE/>
              <w:autoSpaceDN/>
              <w:bidi w:val="0"/>
              <w:snapToGrid/>
              <w:spacing w:line="460" w:lineRule="exact"/>
              <w:jc w:val="center"/>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项</w:t>
            </w:r>
          </w:p>
        </w:tc>
        <w:tc>
          <w:tcPr>
            <w:tcW w:w="1245" w:type="dxa"/>
            <w:noWrap w:val="0"/>
            <w:vAlign w:val="center"/>
          </w:tcPr>
          <w:p>
            <w:pPr>
              <w:keepNext w:val="0"/>
              <w:keepLines w:val="0"/>
              <w:pageBreakBefore w:val="0"/>
              <w:widowControl/>
              <w:kinsoku/>
              <w:wordWrap/>
              <w:overflowPunct/>
              <w:topLinePunct w:val="0"/>
              <w:autoSpaceDE/>
              <w:autoSpaceDN/>
              <w:bidi w:val="0"/>
              <w:snapToGrid/>
              <w:spacing w:line="460" w:lineRule="exact"/>
              <w:jc w:val="left"/>
              <w:rPr>
                <w:rFonts w:hint="eastAsia" w:ascii="宋体" w:hAnsi="宋体" w:cs="宋体"/>
                <w:bCs/>
                <w:color w:val="000000" w:themeColor="text1"/>
                <w:kern w:val="0"/>
                <w:sz w:val="22"/>
                <w:highlight w:val="none"/>
                <w14:textFill>
                  <w14:solidFill>
                    <w14:schemeClr w14:val="tx1"/>
                  </w14:solidFill>
                </w14:textFill>
              </w:rPr>
            </w:pPr>
            <w:r>
              <w:rPr>
                <w:rFonts w:hint="eastAsia" w:ascii="宋体" w:hAnsi="宋体" w:cs="宋体"/>
                <w:bCs/>
                <w:color w:val="000000" w:themeColor="text1"/>
                <w:sz w:val="22"/>
                <w:highlight w:val="none"/>
                <w14:textFill>
                  <w14:solidFill>
                    <w14:schemeClr w14:val="tx1"/>
                  </w14:solidFill>
                </w14:textFill>
              </w:rPr>
              <w:t>推荐品牌：华为、H3C、锐捷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23" w:type="dxa"/>
            <w:noWrap w:val="0"/>
            <w:vAlign w:val="center"/>
          </w:tcPr>
          <w:p>
            <w:pPr>
              <w:keepNext w:val="0"/>
              <w:keepLines w:val="0"/>
              <w:pageBreakBefore w:val="0"/>
              <w:widowControl/>
              <w:kinsoku/>
              <w:wordWrap/>
              <w:overflowPunct/>
              <w:topLinePunct w:val="0"/>
              <w:autoSpaceDE/>
              <w:autoSpaceDN/>
              <w:bidi w:val="0"/>
              <w:snapToGrid/>
              <w:spacing w:line="460" w:lineRule="exact"/>
              <w:jc w:val="center"/>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6</w:t>
            </w:r>
          </w:p>
        </w:tc>
        <w:tc>
          <w:tcPr>
            <w:tcW w:w="850" w:type="dxa"/>
            <w:noWrap w:val="0"/>
            <w:vAlign w:val="center"/>
          </w:tcPr>
          <w:p>
            <w:pPr>
              <w:keepNext w:val="0"/>
              <w:keepLines w:val="0"/>
              <w:pageBreakBefore w:val="0"/>
              <w:widowControl/>
              <w:kinsoku/>
              <w:wordWrap/>
              <w:overflowPunct/>
              <w:topLinePunct w:val="0"/>
              <w:autoSpaceDE/>
              <w:autoSpaceDN/>
              <w:bidi w:val="0"/>
              <w:snapToGrid/>
              <w:spacing w:line="46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综合</w:t>
            </w:r>
          </w:p>
          <w:p>
            <w:pPr>
              <w:keepNext w:val="0"/>
              <w:keepLines w:val="0"/>
              <w:pageBreakBefore w:val="0"/>
              <w:widowControl/>
              <w:kinsoku/>
              <w:wordWrap/>
              <w:overflowPunct/>
              <w:topLinePunct w:val="0"/>
              <w:autoSpaceDE/>
              <w:autoSpaceDN/>
              <w:bidi w:val="0"/>
              <w:snapToGrid/>
              <w:spacing w:line="460" w:lineRule="exact"/>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布线</w:t>
            </w:r>
          </w:p>
        </w:tc>
        <w:tc>
          <w:tcPr>
            <w:tcW w:w="5245" w:type="dxa"/>
            <w:noWrap w:val="0"/>
            <w:vAlign w:val="center"/>
          </w:tcPr>
          <w:p>
            <w:pPr>
              <w:keepNext w:val="0"/>
              <w:keepLines w:val="0"/>
              <w:pageBreakBefore w:val="0"/>
              <w:kinsoku/>
              <w:wordWrap/>
              <w:overflowPunct/>
              <w:topLinePunct w:val="0"/>
              <w:autoSpaceDE/>
              <w:autoSpaceDN/>
              <w:bidi w:val="0"/>
              <w:snapToGrid/>
              <w:spacing w:line="46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含网线，电源线，套管，人工，水晶头、插线板、扎带、胶带、螺钉等辅材</w:t>
            </w:r>
          </w:p>
        </w:tc>
        <w:tc>
          <w:tcPr>
            <w:tcW w:w="709" w:type="dxa"/>
            <w:noWrap w:val="0"/>
            <w:vAlign w:val="center"/>
          </w:tcPr>
          <w:p>
            <w:pPr>
              <w:keepNext w:val="0"/>
              <w:keepLines w:val="0"/>
              <w:pageBreakBefore w:val="0"/>
              <w:widowControl/>
              <w:kinsoku/>
              <w:wordWrap/>
              <w:overflowPunct/>
              <w:topLinePunct w:val="0"/>
              <w:autoSpaceDE/>
              <w:autoSpaceDN/>
              <w:bidi w:val="0"/>
              <w:snapToGrid/>
              <w:spacing w:line="460" w:lineRule="exact"/>
              <w:jc w:val="center"/>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w:t>
            </w:r>
          </w:p>
        </w:tc>
        <w:tc>
          <w:tcPr>
            <w:tcW w:w="709" w:type="dxa"/>
            <w:noWrap w:val="0"/>
            <w:vAlign w:val="center"/>
          </w:tcPr>
          <w:p>
            <w:pPr>
              <w:keepNext w:val="0"/>
              <w:keepLines w:val="0"/>
              <w:pageBreakBefore w:val="0"/>
              <w:widowControl/>
              <w:kinsoku/>
              <w:wordWrap/>
              <w:overflowPunct/>
              <w:topLinePunct w:val="0"/>
              <w:autoSpaceDE/>
              <w:autoSpaceDN/>
              <w:bidi w:val="0"/>
              <w:snapToGrid/>
              <w:spacing w:line="460" w:lineRule="exact"/>
              <w:jc w:val="center"/>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项</w:t>
            </w:r>
          </w:p>
        </w:tc>
        <w:tc>
          <w:tcPr>
            <w:tcW w:w="1245" w:type="dxa"/>
            <w:noWrap w:val="0"/>
            <w:vAlign w:val="center"/>
          </w:tcPr>
          <w:p>
            <w:pPr>
              <w:keepNext w:val="0"/>
              <w:keepLines w:val="0"/>
              <w:pageBreakBefore w:val="0"/>
              <w:widowControl/>
              <w:kinsoku/>
              <w:wordWrap/>
              <w:overflowPunct/>
              <w:topLinePunct w:val="0"/>
              <w:autoSpaceDE/>
              <w:autoSpaceDN/>
              <w:bidi w:val="0"/>
              <w:snapToGrid/>
              <w:spacing w:line="460" w:lineRule="exact"/>
              <w:jc w:val="left"/>
              <w:rPr>
                <w:rFonts w:hint="eastAsia" w:ascii="宋体" w:hAnsi="宋体" w:cs="宋体"/>
                <w:bCs/>
                <w:color w:val="000000" w:themeColor="text1"/>
                <w:kern w:val="0"/>
                <w:sz w:val="22"/>
                <w:highlight w:val="none"/>
                <w14:textFill>
                  <w14:solidFill>
                    <w14:schemeClr w14:val="tx1"/>
                  </w14:solidFill>
                </w14:textFill>
              </w:rPr>
            </w:pPr>
            <w:r>
              <w:rPr>
                <w:rFonts w:hint="eastAsia" w:ascii="宋体" w:hAnsi="宋体" w:cs="宋体"/>
                <w:bCs/>
                <w:color w:val="000000" w:themeColor="text1"/>
                <w:sz w:val="22"/>
                <w:highlight w:val="none"/>
                <w14:textFill>
                  <w14:solidFill>
                    <w14:schemeClr w14:val="tx1"/>
                  </w14:solidFill>
                </w14:textFill>
              </w:rPr>
              <w:t>推荐品牌：安普、东强、普天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23" w:type="dxa"/>
            <w:noWrap w:val="0"/>
            <w:vAlign w:val="center"/>
          </w:tcPr>
          <w:p>
            <w:pPr>
              <w:keepNext w:val="0"/>
              <w:keepLines w:val="0"/>
              <w:pageBreakBefore w:val="0"/>
              <w:widowControl/>
              <w:kinsoku/>
              <w:wordWrap/>
              <w:overflowPunct/>
              <w:topLinePunct w:val="0"/>
              <w:autoSpaceDE/>
              <w:autoSpaceDN/>
              <w:bidi w:val="0"/>
              <w:snapToGrid/>
              <w:spacing w:line="460" w:lineRule="exact"/>
              <w:jc w:val="center"/>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7</w:t>
            </w:r>
          </w:p>
        </w:tc>
        <w:tc>
          <w:tcPr>
            <w:tcW w:w="850" w:type="dxa"/>
            <w:noWrap w:val="0"/>
            <w:vAlign w:val="center"/>
          </w:tcPr>
          <w:p>
            <w:pPr>
              <w:keepNext w:val="0"/>
              <w:keepLines w:val="0"/>
              <w:pageBreakBefore w:val="0"/>
              <w:widowControl/>
              <w:kinsoku/>
              <w:wordWrap/>
              <w:overflowPunct/>
              <w:topLinePunct w:val="0"/>
              <w:autoSpaceDE/>
              <w:autoSpaceDN/>
              <w:bidi w:val="0"/>
              <w:snapToGrid/>
              <w:spacing w:line="46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安装</w:t>
            </w:r>
          </w:p>
          <w:p>
            <w:pPr>
              <w:keepNext w:val="0"/>
              <w:keepLines w:val="0"/>
              <w:pageBreakBefore w:val="0"/>
              <w:widowControl/>
              <w:kinsoku/>
              <w:wordWrap/>
              <w:overflowPunct/>
              <w:topLinePunct w:val="0"/>
              <w:autoSpaceDE/>
              <w:autoSpaceDN/>
              <w:bidi w:val="0"/>
              <w:snapToGrid/>
              <w:spacing w:line="460" w:lineRule="exact"/>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调试</w:t>
            </w:r>
          </w:p>
        </w:tc>
        <w:tc>
          <w:tcPr>
            <w:tcW w:w="5245" w:type="dxa"/>
            <w:noWrap w:val="0"/>
            <w:vAlign w:val="center"/>
          </w:tcPr>
          <w:p>
            <w:pPr>
              <w:keepNext w:val="0"/>
              <w:keepLines w:val="0"/>
              <w:pageBreakBefore w:val="0"/>
              <w:kinsoku/>
              <w:wordWrap/>
              <w:overflowPunct/>
              <w:topLinePunct w:val="0"/>
              <w:autoSpaceDE/>
              <w:autoSpaceDN/>
              <w:bidi w:val="0"/>
              <w:snapToGrid/>
              <w:spacing w:line="46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每把门锁安装调试及旧锁拆卸收纳</w:t>
            </w:r>
          </w:p>
        </w:tc>
        <w:tc>
          <w:tcPr>
            <w:tcW w:w="709" w:type="dxa"/>
            <w:noWrap w:val="0"/>
            <w:vAlign w:val="center"/>
          </w:tcPr>
          <w:p>
            <w:pPr>
              <w:keepNext w:val="0"/>
              <w:keepLines w:val="0"/>
              <w:pageBreakBefore w:val="0"/>
              <w:widowControl/>
              <w:kinsoku/>
              <w:wordWrap/>
              <w:overflowPunct/>
              <w:topLinePunct w:val="0"/>
              <w:autoSpaceDE/>
              <w:autoSpaceDN/>
              <w:bidi w:val="0"/>
              <w:snapToGrid/>
              <w:spacing w:line="460" w:lineRule="exact"/>
              <w:jc w:val="center"/>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w:t>
            </w:r>
          </w:p>
        </w:tc>
        <w:tc>
          <w:tcPr>
            <w:tcW w:w="709" w:type="dxa"/>
            <w:noWrap w:val="0"/>
            <w:vAlign w:val="center"/>
          </w:tcPr>
          <w:p>
            <w:pPr>
              <w:keepNext w:val="0"/>
              <w:keepLines w:val="0"/>
              <w:pageBreakBefore w:val="0"/>
              <w:widowControl/>
              <w:kinsoku/>
              <w:wordWrap/>
              <w:overflowPunct/>
              <w:topLinePunct w:val="0"/>
              <w:autoSpaceDE/>
              <w:autoSpaceDN/>
              <w:bidi w:val="0"/>
              <w:snapToGrid/>
              <w:spacing w:line="460" w:lineRule="exact"/>
              <w:jc w:val="center"/>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项</w:t>
            </w:r>
          </w:p>
        </w:tc>
        <w:tc>
          <w:tcPr>
            <w:tcW w:w="1245" w:type="dxa"/>
            <w:noWrap w:val="0"/>
            <w:vAlign w:val="center"/>
          </w:tcPr>
          <w:p>
            <w:pPr>
              <w:keepNext w:val="0"/>
              <w:keepLines w:val="0"/>
              <w:pageBreakBefore w:val="0"/>
              <w:widowControl/>
              <w:kinsoku/>
              <w:wordWrap/>
              <w:overflowPunct/>
              <w:topLinePunct w:val="0"/>
              <w:autoSpaceDE/>
              <w:autoSpaceDN/>
              <w:bidi w:val="0"/>
              <w:snapToGrid/>
              <w:spacing w:line="460" w:lineRule="exact"/>
              <w:jc w:val="center"/>
              <w:rPr>
                <w:rFonts w:hint="eastAsia" w:ascii="宋体" w:hAnsi="宋体" w:cs="宋体"/>
                <w:bCs/>
                <w:color w:val="000000" w:themeColor="text1"/>
                <w:kern w:val="0"/>
                <w:sz w:val="24"/>
                <w:highlight w:val="none"/>
                <w14:textFill>
                  <w14:solidFill>
                    <w14:schemeClr w14:val="tx1"/>
                  </w14:solidFill>
                </w14:textFill>
              </w:rPr>
            </w:pPr>
          </w:p>
        </w:tc>
      </w:tr>
    </w:tbl>
    <w:p>
      <w:pPr>
        <w:pStyle w:val="5"/>
        <w:keepNext w:val="0"/>
        <w:keepLines w:val="0"/>
        <w:pageBreakBefore w:val="0"/>
        <w:kinsoku/>
        <w:wordWrap/>
        <w:overflowPunct/>
        <w:topLinePunct w:val="0"/>
        <w:autoSpaceDE/>
        <w:autoSpaceDN/>
        <w:bidi w:val="0"/>
        <w:snapToGrid/>
        <w:spacing w:before="0" w:after="0" w:line="460" w:lineRule="exact"/>
        <w:ind w:firstLine="482" w:firstLineChars="200"/>
        <w:jc w:val="both"/>
        <w:outlineLvl w:val="1"/>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kern w:val="2"/>
          <w:highlight w:val="none"/>
          <w14:textFill>
            <w14:solidFill>
              <w14:schemeClr w14:val="tx1"/>
            </w14:solidFill>
          </w14:textFill>
        </w:rPr>
        <w:t>三、特别说明：</w:t>
      </w:r>
    </w:p>
    <w:p>
      <w:pPr>
        <w:keepNext w:val="0"/>
        <w:keepLines w:val="0"/>
        <w:pageBreakBefore w:val="0"/>
        <w:kinsoku/>
        <w:wordWrap/>
        <w:overflowPunct/>
        <w:topLinePunct w:val="0"/>
        <w:autoSpaceDE/>
        <w:autoSpaceDN/>
        <w:bidi w:val="0"/>
        <w:snapToGrid/>
        <w:spacing w:line="460" w:lineRule="exact"/>
        <w:ind w:firstLine="480" w:firstLineChars="200"/>
        <w:rPr>
          <w:rFonts w:hint="eastAsia" w:ascii="宋体" w:hAnsi="宋体"/>
          <w:bCs/>
          <w:color w:val="000000" w:themeColor="text1"/>
          <w:sz w:val="24"/>
          <w:highlight w:val="none"/>
          <w:lang w:val="en"/>
          <w14:textFill>
            <w14:solidFill>
              <w14:schemeClr w14:val="tx1"/>
            </w14:solidFill>
          </w14:textFill>
        </w:rPr>
      </w:pPr>
      <w:r>
        <w:rPr>
          <w:rFonts w:hint="eastAsia" w:ascii="宋体" w:hAnsi="宋体"/>
          <w:bCs/>
          <w:color w:val="000000" w:themeColor="text1"/>
          <w:sz w:val="24"/>
          <w:highlight w:val="none"/>
          <w:lang w:val="en"/>
          <w14:textFill>
            <w14:solidFill>
              <w14:schemeClr w14:val="tx1"/>
            </w14:solidFill>
          </w14:textFill>
        </w:rPr>
        <w:t>1.为避免重复建设，便于统一管理和维护，定制与学校现有宿舍管理系统（南京新慧团信息科技有限公司 V3.0）进行数据对接，实现根据入住信息（退宿自动失去权限）生成门锁权限。</w:t>
      </w:r>
    </w:p>
    <w:p>
      <w:pPr>
        <w:keepNext w:val="0"/>
        <w:keepLines w:val="0"/>
        <w:pageBreakBefore w:val="0"/>
        <w:kinsoku/>
        <w:wordWrap/>
        <w:overflowPunct/>
        <w:topLinePunct w:val="0"/>
        <w:autoSpaceDE/>
        <w:autoSpaceDN/>
        <w:bidi w:val="0"/>
        <w:snapToGrid/>
        <w:spacing w:line="460" w:lineRule="exact"/>
        <w:ind w:firstLine="480" w:firstLineChars="200"/>
        <w:rPr>
          <w:rFonts w:hint="eastAsia" w:ascii="宋体" w:hAnsi="宋体"/>
          <w:bCs/>
          <w:color w:val="000000" w:themeColor="text1"/>
          <w:sz w:val="24"/>
          <w:highlight w:val="none"/>
          <w:lang w:val="en"/>
          <w14:textFill>
            <w14:solidFill>
              <w14:schemeClr w14:val="tx1"/>
            </w14:solidFill>
          </w14:textFill>
        </w:rPr>
      </w:pPr>
      <w:r>
        <w:rPr>
          <w:rFonts w:hint="eastAsia" w:ascii="宋体" w:hAnsi="宋体"/>
          <w:bCs/>
          <w:color w:val="000000" w:themeColor="text1"/>
          <w:sz w:val="24"/>
          <w:highlight w:val="none"/>
          <w:lang w:val="en"/>
          <w14:textFill>
            <w14:solidFill>
              <w14:schemeClr w14:val="tx1"/>
            </w14:solidFill>
          </w14:textFill>
        </w:rPr>
        <w:t>2.定制与学校现一卡通管理系统Ecard-t6.0（新开普电子股份有限公司）进行数据整合对接，实现可通过校园卡、校园卡二维码进行刷卡开锁。卡片挂失、补卡、注销、新增开户等操作可自动同步卡权限数据到门锁内。</w:t>
      </w:r>
    </w:p>
    <w:p>
      <w:pPr>
        <w:keepNext w:val="0"/>
        <w:keepLines w:val="0"/>
        <w:pageBreakBefore w:val="0"/>
        <w:kinsoku/>
        <w:wordWrap/>
        <w:overflowPunct/>
        <w:topLinePunct w:val="0"/>
        <w:autoSpaceDE/>
        <w:autoSpaceDN/>
        <w:bidi w:val="0"/>
        <w:snapToGrid/>
        <w:spacing w:line="460" w:lineRule="exact"/>
        <w:ind w:firstLine="480" w:firstLineChars="200"/>
        <w:rPr>
          <w:rFonts w:hint="eastAsia" w:ascii="宋体" w:hAnsi="宋体"/>
          <w:bCs/>
          <w:color w:val="000000" w:themeColor="text1"/>
          <w:sz w:val="24"/>
          <w:highlight w:val="none"/>
          <w:lang w:val="en"/>
          <w14:textFill>
            <w14:solidFill>
              <w14:schemeClr w14:val="tx1"/>
            </w14:solidFill>
          </w14:textFill>
        </w:rPr>
      </w:pPr>
      <w:r>
        <w:rPr>
          <w:rFonts w:hint="eastAsia" w:ascii="宋体" w:hAnsi="宋体"/>
          <w:bCs/>
          <w:color w:val="000000" w:themeColor="text1"/>
          <w:sz w:val="24"/>
          <w:highlight w:val="none"/>
          <w:lang w:val="en"/>
          <w14:textFill>
            <w14:solidFill>
              <w14:schemeClr w14:val="tx1"/>
            </w14:solidFill>
          </w14:textFill>
        </w:rPr>
        <w:t>3.本项目门锁识别记录需要与学校数据中心进行对接，所提供的软硬件设备符合江苏医药职业学院信息化标准和数据标准，为后期数据整合免费提供数据接口和服务。</w:t>
      </w:r>
    </w:p>
    <w:p>
      <w:pPr>
        <w:keepNext w:val="0"/>
        <w:keepLines w:val="0"/>
        <w:pageBreakBefore w:val="0"/>
        <w:kinsoku/>
        <w:wordWrap/>
        <w:overflowPunct/>
        <w:topLinePunct w:val="0"/>
        <w:autoSpaceDE/>
        <w:autoSpaceDN/>
        <w:bidi w:val="0"/>
        <w:snapToGrid/>
        <w:spacing w:line="460" w:lineRule="exact"/>
        <w:ind w:firstLine="480" w:firstLineChars="200"/>
        <w:rPr>
          <w:rFonts w:hint="eastAsia" w:ascii="宋体" w:hAnsi="宋体"/>
          <w:bCs/>
          <w:color w:val="000000" w:themeColor="text1"/>
          <w:sz w:val="24"/>
          <w:highlight w:val="none"/>
          <w:lang w:val="en"/>
          <w14:textFill>
            <w14:solidFill>
              <w14:schemeClr w14:val="tx1"/>
            </w14:solidFill>
          </w14:textFill>
        </w:rPr>
      </w:pPr>
      <w:r>
        <w:rPr>
          <w:rFonts w:hint="eastAsia" w:ascii="宋体" w:hAnsi="宋体"/>
          <w:bCs/>
          <w:color w:val="000000" w:themeColor="text1"/>
          <w:sz w:val="24"/>
          <w:highlight w:val="none"/>
          <w:lang w:val="en"/>
          <w14:textFill>
            <w14:solidFill>
              <w14:schemeClr w14:val="tx1"/>
            </w14:solidFill>
          </w14:textFill>
        </w:rPr>
        <w:t>4.供应商承诺本项目建设的门锁管理系统与学校现有一卡通、宿管系统对接，对接费不超过中标价3%，由中标方承担。</w:t>
      </w:r>
      <w:r>
        <w:rPr>
          <w:rFonts w:hint="eastAsia" w:cs="宋体"/>
          <w:bCs/>
          <w:color w:val="000000" w:themeColor="text1"/>
          <w:sz w:val="24"/>
          <w:highlight w:val="none"/>
          <w14:textFill>
            <w14:solidFill>
              <w14:schemeClr w14:val="tx1"/>
            </w14:solidFill>
          </w14:textFill>
        </w:rPr>
        <w:t>供应商</w:t>
      </w:r>
      <w:r>
        <w:rPr>
          <w:rFonts w:hint="eastAsia" w:ascii="宋体" w:hAnsi="宋体"/>
          <w:bCs/>
          <w:color w:val="000000" w:themeColor="text1"/>
          <w:sz w:val="24"/>
          <w:highlight w:val="none"/>
          <w:lang w:val="en"/>
          <w14:textFill>
            <w14:solidFill>
              <w14:schemeClr w14:val="tx1"/>
            </w14:solidFill>
          </w14:textFill>
        </w:rPr>
        <w:t>将对接承诺函附于</w:t>
      </w:r>
      <w:r>
        <w:rPr>
          <w:rFonts w:hint="eastAsia" w:ascii="宋体" w:hAnsi="宋体" w:cs="宋体"/>
          <w:color w:val="000000" w:themeColor="text1"/>
          <w:sz w:val="24"/>
          <w:highlight w:val="none"/>
          <w14:textFill>
            <w14:solidFill>
              <w14:schemeClr w14:val="tx1"/>
            </w14:solidFill>
          </w14:textFill>
        </w:rPr>
        <w:t>响应</w:t>
      </w:r>
      <w:r>
        <w:rPr>
          <w:rFonts w:hint="eastAsia" w:ascii="宋体" w:hAnsi="宋体"/>
          <w:bCs/>
          <w:color w:val="000000" w:themeColor="text1"/>
          <w:sz w:val="24"/>
          <w:highlight w:val="none"/>
          <w:lang w:val="en"/>
          <w14:textFill>
            <w14:solidFill>
              <w14:schemeClr w14:val="tx1"/>
            </w14:solidFill>
          </w14:textFill>
        </w:rPr>
        <w:t>文件中（承诺函需包含详细的对接方案能证明可以实现对接，否则不予采纳）。（对接承诺函格式附后）</w:t>
      </w:r>
    </w:p>
    <w:p>
      <w:pPr>
        <w:keepNext w:val="0"/>
        <w:keepLines w:val="0"/>
        <w:pageBreakBefore w:val="0"/>
        <w:kinsoku/>
        <w:wordWrap/>
        <w:overflowPunct/>
        <w:topLinePunct w:val="0"/>
        <w:autoSpaceDE/>
        <w:autoSpaceDN/>
        <w:bidi w:val="0"/>
        <w:snapToGrid/>
        <w:spacing w:line="460" w:lineRule="exact"/>
        <w:ind w:firstLine="480" w:firstLineChars="200"/>
        <w:rPr>
          <w:rFonts w:hint="eastAsia" w:ascii="宋体" w:hAnsi="宋体"/>
          <w:bCs/>
          <w:color w:val="000000" w:themeColor="text1"/>
          <w:sz w:val="24"/>
          <w:highlight w:val="none"/>
          <w:lang w:val="en"/>
          <w14:textFill>
            <w14:solidFill>
              <w14:schemeClr w14:val="tx1"/>
            </w14:solidFill>
          </w14:textFill>
        </w:rPr>
      </w:pPr>
      <w:r>
        <w:rPr>
          <w:rFonts w:hint="eastAsia" w:ascii="宋体" w:hAnsi="宋体"/>
          <w:bCs/>
          <w:color w:val="000000" w:themeColor="text1"/>
          <w:sz w:val="24"/>
          <w:highlight w:val="none"/>
          <w:lang w:val="en"/>
          <w14:textFill>
            <w14:solidFill>
              <w14:schemeClr w14:val="tx1"/>
            </w14:solidFill>
          </w14:textFill>
        </w:rPr>
        <w:t>5.必须配备足够的维修零件用于日常维修更换。</w:t>
      </w:r>
    </w:p>
    <w:p>
      <w:pPr>
        <w:keepNext w:val="0"/>
        <w:keepLines w:val="0"/>
        <w:pageBreakBefore w:val="0"/>
        <w:kinsoku/>
        <w:wordWrap/>
        <w:overflowPunct/>
        <w:topLinePunct w:val="0"/>
        <w:autoSpaceDE/>
        <w:autoSpaceDN/>
        <w:bidi w:val="0"/>
        <w:snapToGrid/>
        <w:spacing w:line="460" w:lineRule="exact"/>
        <w:ind w:firstLine="480" w:firstLineChars="200"/>
        <w:rPr>
          <w:rFonts w:hint="eastAsia" w:ascii="宋体" w:hAnsi="宋体"/>
          <w:bCs/>
          <w:color w:val="000000" w:themeColor="text1"/>
          <w:sz w:val="24"/>
          <w:highlight w:val="none"/>
          <w:lang w:val="en"/>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6.</w:t>
      </w:r>
      <w:r>
        <w:rPr>
          <w:rFonts w:hint="eastAsia" w:ascii="宋体" w:hAnsi="宋体"/>
          <w:bCs/>
          <w:color w:val="000000" w:themeColor="text1"/>
          <w:sz w:val="24"/>
          <w:highlight w:val="none"/>
          <w:lang w:val="en"/>
          <w14:textFill>
            <w14:solidFill>
              <w14:schemeClr w14:val="tx1"/>
            </w14:solidFill>
          </w14:textFill>
        </w:rPr>
        <w:t>保修期或质保期：5年。质保期自验收合格之日起算。</w:t>
      </w:r>
    </w:p>
    <w:p>
      <w:pPr>
        <w:keepNext w:val="0"/>
        <w:keepLines w:val="0"/>
        <w:pageBreakBefore w:val="0"/>
        <w:kinsoku/>
        <w:wordWrap/>
        <w:overflowPunct/>
        <w:topLinePunct w:val="0"/>
        <w:autoSpaceDE/>
        <w:autoSpaceDN/>
        <w:bidi w:val="0"/>
        <w:snapToGrid/>
        <w:spacing w:line="460" w:lineRule="exact"/>
        <w:ind w:firstLine="480" w:firstLineChars="200"/>
        <w:rPr>
          <w:rFonts w:hint="eastAsia"/>
          <w:color w:val="000000" w:themeColor="text1"/>
          <w:highlight w:val="none"/>
          <w:lang w:val="en"/>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7.</w:t>
      </w:r>
      <w:r>
        <w:rPr>
          <w:rFonts w:hint="eastAsia" w:ascii="宋体" w:hAnsi="宋体"/>
          <w:bCs/>
          <w:color w:val="000000" w:themeColor="text1"/>
          <w:sz w:val="24"/>
          <w:highlight w:val="none"/>
          <w:lang w:val="en"/>
          <w14:textFill>
            <w14:solidFill>
              <w14:schemeClr w14:val="tx1"/>
            </w14:solidFill>
          </w14:textFill>
        </w:rPr>
        <w:t>质保要求：所有硬件5年免费保修（含提供、更换电池）、所有软件5年免费保修升级、电话报修后4小时上门服务、12小时内排除故障。</w:t>
      </w:r>
    </w:p>
    <w:p>
      <w:pPr>
        <w:pStyle w:val="5"/>
        <w:keepNext w:val="0"/>
        <w:keepLines w:val="0"/>
        <w:pageBreakBefore w:val="0"/>
        <w:kinsoku/>
        <w:wordWrap/>
        <w:overflowPunct/>
        <w:topLinePunct w:val="0"/>
        <w:autoSpaceDE/>
        <w:autoSpaceDN/>
        <w:bidi w:val="0"/>
        <w:snapToGrid/>
        <w:spacing w:before="0" w:after="0" w:line="460" w:lineRule="exact"/>
        <w:ind w:firstLine="482" w:firstLineChars="200"/>
        <w:jc w:val="both"/>
        <w:outlineLvl w:val="1"/>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kern w:val="2"/>
          <w:highlight w:val="none"/>
          <w14:textFill>
            <w14:solidFill>
              <w14:schemeClr w14:val="tx1"/>
            </w14:solidFill>
          </w14:textFill>
        </w:rPr>
        <w:t>四、投标样品要求：</w:t>
      </w:r>
    </w:p>
    <w:p>
      <w:pPr>
        <w:pStyle w:val="6"/>
        <w:keepNext w:val="0"/>
        <w:keepLines w:val="0"/>
        <w:pageBreakBefore w:val="0"/>
        <w:kinsoku/>
        <w:wordWrap/>
        <w:overflowPunct/>
        <w:topLinePunct w:val="0"/>
        <w:autoSpaceDE/>
        <w:autoSpaceDN/>
        <w:bidi w:val="0"/>
        <w:snapToGrid/>
        <w:spacing w:line="460" w:lineRule="exact"/>
        <w:ind w:firstLine="480"/>
        <w:rPr>
          <w:rFonts w:hint="eastAsia"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评审委员会根据供应商须提供的门锁实物样品（二维码物联网智能门锁）</w:t>
      </w:r>
    </w:p>
    <w:p>
      <w:pPr>
        <w:pStyle w:val="6"/>
        <w:keepNext w:val="0"/>
        <w:keepLines w:val="0"/>
        <w:pageBreakBefore w:val="0"/>
        <w:kinsoku/>
        <w:wordWrap/>
        <w:overflowPunct/>
        <w:topLinePunct w:val="0"/>
        <w:autoSpaceDE/>
        <w:autoSpaceDN/>
        <w:bidi w:val="0"/>
        <w:snapToGrid/>
        <w:spacing w:line="460" w:lineRule="exact"/>
        <w:ind w:firstLine="482"/>
        <w:rPr>
          <w:rFonts w:hint="eastAsia" w:cs="宋体"/>
          <w:b/>
          <w:bCs/>
          <w:color w:val="000000" w:themeColor="text1"/>
          <w:sz w:val="24"/>
          <w:szCs w:val="24"/>
          <w:highlight w:val="none"/>
          <w14:textFill>
            <w14:solidFill>
              <w14:schemeClr w14:val="tx1"/>
            </w14:solidFill>
          </w14:textFill>
        </w:rPr>
      </w:pPr>
      <w:r>
        <w:rPr>
          <w:rFonts w:hint="eastAsia" w:cs="宋体"/>
          <w:b/>
          <w:bCs/>
          <w:color w:val="000000" w:themeColor="text1"/>
          <w:sz w:val="24"/>
          <w:szCs w:val="24"/>
          <w:highlight w:val="none"/>
          <w14:textFill>
            <w14:solidFill>
              <w14:schemeClr w14:val="tx1"/>
            </w14:solidFill>
          </w14:textFill>
        </w:rPr>
        <w:t>样品所有费用由供应商自行承担，中标供应商的样品将做封样处理，作为验收依据。</w:t>
      </w:r>
    </w:p>
    <w:p>
      <w:pPr>
        <w:pStyle w:val="6"/>
        <w:keepNext w:val="0"/>
        <w:keepLines w:val="0"/>
        <w:pageBreakBefore w:val="0"/>
        <w:kinsoku/>
        <w:wordWrap/>
        <w:overflowPunct/>
        <w:topLinePunct w:val="0"/>
        <w:autoSpaceDE/>
        <w:autoSpaceDN/>
        <w:bidi w:val="0"/>
        <w:snapToGrid/>
        <w:spacing w:line="460" w:lineRule="exact"/>
        <w:ind w:firstLine="482"/>
        <w:rPr>
          <w:rFonts w:hint="eastAsia" w:cs="宋体"/>
          <w:b/>
          <w:color w:val="000000" w:themeColor="text1"/>
          <w:sz w:val="24"/>
          <w:szCs w:val="24"/>
          <w:highlight w:val="none"/>
          <w14:textFill>
            <w14:solidFill>
              <w14:schemeClr w14:val="tx1"/>
            </w14:solidFill>
          </w14:textFill>
        </w:rPr>
      </w:pPr>
      <w:r>
        <w:rPr>
          <w:rFonts w:hint="eastAsia" w:cs="宋体"/>
          <w:b/>
          <w:color w:val="000000" w:themeColor="text1"/>
          <w:sz w:val="24"/>
          <w:szCs w:val="24"/>
          <w:highlight w:val="none"/>
          <w14:textFill>
            <w14:solidFill>
              <w14:schemeClr w14:val="tx1"/>
            </w14:solidFill>
          </w14:textFill>
        </w:rPr>
        <w:t>样品递交时间及相关注意事项：</w:t>
      </w:r>
    </w:p>
    <w:p>
      <w:pPr>
        <w:pStyle w:val="6"/>
        <w:keepNext w:val="0"/>
        <w:keepLines w:val="0"/>
        <w:pageBreakBefore w:val="0"/>
        <w:kinsoku/>
        <w:wordWrap/>
        <w:overflowPunct/>
        <w:topLinePunct w:val="0"/>
        <w:autoSpaceDE/>
        <w:autoSpaceDN/>
        <w:bidi w:val="0"/>
        <w:snapToGrid/>
        <w:spacing w:line="460" w:lineRule="exact"/>
        <w:ind w:firstLine="480"/>
        <w:rPr>
          <w:rFonts w:hint="eastAsia"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样品递交时间：2023年7月3日</w:t>
      </w:r>
      <w:r>
        <w:rPr>
          <w:rFonts w:hint="eastAsia" w:cs="宋体"/>
          <w:bCs/>
          <w:color w:val="000000" w:themeColor="text1"/>
          <w:sz w:val="24"/>
          <w:szCs w:val="24"/>
          <w:highlight w:val="none"/>
          <w:lang w:val="en-US" w:eastAsia="zh-CN"/>
          <w14:textFill>
            <w14:solidFill>
              <w14:schemeClr w14:val="tx1"/>
            </w14:solidFill>
          </w14:textFill>
        </w:rPr>
        <w:t>15</w:t>
      </w:r>
      <w:r>
        <w:rPr>
          <w:rFonts w:hint="eastAsia" w:cs="宋体"/>
          <w:bCs/>
          <w:color w:val="000000" w:themeColor="text1"/>
          <w:sz w:val="24"/>
          <w:szCs w:val="24"/>
          <w:highlight w:val="none"/>
          <w14:textFill>
            <w14:solidFill>
              <w14:schemeClr w14:val="tx1"/>
            </w14:solidFill>
          </w14:textFill>
        </w:rPr>
        <w:t>:</w:t>
      </w:r>
      <w:r>
        <w:rPr>
          <w:rFonts w:hint="eastAsia" w:cs="宋体"/>
          <w:bCs/>
          <w:color w:val="000000" w:themeColor="text1"/>
          <w:sz w:val="24"/>
          <w:szCs w:val="24"/>
          <w:highlight w:val="none"/>
          <w:lang w:val="en-US" w:eastAsia="zh-CN"/>
          <w14:textFill>
            <w14:solidFill>
              <w14:schemeClr w14:val="tx1"/>
            </w14:solidFill>
          </w14:textFill>
        </w:rPr>
        <w:t>0</w:t>
      </w:r>
      <w:r>
        <w:rPr>
          <w:rFonts w:hint="eastAsia" w:cs="宋体"/>
          <w:bCs/>
          <w:color w:val="000000" w:themeColor="text1"/>
          <w:sz w:val="24"/>
          <w:szCs w:val="24"/>
          <w:highlight w:val="none"/>
          <w14:textFill>
            <w14:solidFill>
              <w14:schemeClr w14:val="tx1"/>
            </w14:solidFill>
          </w14:textFill>
        </w:rPr>
        <w:t>0前。实物样品需包装及密封良好并签名加盖公章，封面需张贴本实物样品的有关标识，包括：投标单位名称、产品名称、规格、型号、封样日期、联系人及联 系方式。采购人及代理机构不接收在样品递交截止时间后递交的样品。</w:t>
      </w:r>
    </w:p>
    <w:p>
      <w:pPr>
        <w:pStyle w:val="6"/>
        <w:keepNext w:val="0"/>
        <w:keepLines w:val="0"/>
        <w:pageBreakBefore w:val="0"/>
        <w:kinsoku/>
        <w:wordWrap/>
        <w:overflowPunct/>
        <w:topLinePunct w:val="0"/>
        <w:autoSpaceDE/>
        <w:autoSpaceDN/>
        <w:bidi w:val="0"/>
        <w:snapToGrid/>
        <w:spacing w:line="460" w:lineRule="exact"/>
        <w:ind w:firstLine="480"/>
        <w:rPr>
          <w:rFonts w:hint="eastAsia"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样品递交地点：采购人指定位置。</w:t>
      </w:r>
    </w:p>
    <w:p>
      <w:pPr>
        <w:pStyle w:val="6"/>
        <w:keepNext w:val="0"/>
        <w:keepLines w:val="0"/>
        <w:pageBreakBefore w:val="0"/>
        <w:kinsoku/>
        <w:wordWrap/>
        <w:overflowPunct/>
        <w:topLinePunct w:val="0"/>
        <w:autoSpaceDE/>
        <w:autoSpaceDN/>
        <w:bidi w:val="0"/>
        <w:snapToGrid/>
        <w:spacing w:line="460" w:lineRule="exact"/>
        <w:ind w:firstLine="482"/>
        <w:rPr>
          <w:rFonts w:hint="eastAsia" w:cs="宋体"/>
          <w:b/>
          <w:bCs/>
          <w:color w:val="000000" w:themeColor="text1"/>
          <w:sz w:val="24"/>
          <w:szCs w:val="24"/>
          <w:highlight w:val="none"/>
          <w14:textFill>
            <w14:solidFill>
              <w14:schemeClr w14:val="tx1"/>
            </w14:solidFill>
          </w14:textFill>
        </w:rPr>
      </w:pPr>
      <w:r>
        <w:rPr>
          <w:rFonts w:hint="eastAsia" w:cs="宋体"/>
          <w:b/>
          <w:bCs/>
          <w:color w:val="000000" w:themeColor="text1"/>
          <w:sz w:val="24"/>
          <w:szCs w:val="24"/>
          <w:highlight w:val="none"/>
          <w14:textFill>
            <w14:solidFill>
              <w14:schemeClr w14:val="tx1"/>
            </w14:solidFill>
          </w14:textFill>
        </w:rPr>
        <w:t>联系人：黄老师；联系电话：</w:t>
      </w:r>
      <w:r>
        <w:rPr>
          <w:rFonts w:hint="eastAsia" w:cs="宋体"/>
          <w:b/>
          <w:bCs/>
          <w:color w:val="000000" w:themeColor="text1"/>
          <w:sz w:val="24"/>
          <w:highlight w:val="none"/>
          <w14:textFill>
            <w14:solidFill>
              <w14:schemeClr w14:val="tx1"/>
            </w14:solidFill>
          </w14:textFill>
        </w:rPr>
        <w:t>18762399229</w:t>
      </w:r>
      <w:r>
        <w:rPr>
          <w:rFonts w:hint="eastAsia" w:cs="宋体"/>
          <w:b/>
          <w:bCs/>
          <w:color w:val="000000" w:themeColor="text1"/>
          <w:sz w:val="24"/>
          <w:szCs w:val="24"/>
          <w:highlight w:val="none"/>
          <w14:textFill>
            <w14:solidFill>
              <w14:schemeClr w14:val="tx1"/>
            </w14:solidFill>
          </w14:textFill>
        </w:rPr>
        <w:t>；</w:t>
      </w:r>
    </w:p>
    <w:p>
      <w:pPr>
        <w:pStyle w:val="6"/>
        <w:keepNext w:val="0"/>
        <w:keepLines w:val="0"/>
        <w:pageBreakBefore w:val="0"/>
        <w:kinsoku/>
        <w:wordWrap/>
        <w:overflowPunct/>
        <w:topLinePunct w:val="0"/>
        <w:autoSpaceDE/>
        <w:autoSpaceDN/>
        <w:bidi w:val="0"/>
        <w:snapToGrid/>
        <w:spacing w:line="460" w:lineRule="exact"/>
        <w:ind w:firstLine="480"/>
        <w:rPr>
          <w:rFonts w:hint="eastAsia"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样品的退还。联系人：黄老师，联系电话：18762399229；未中标样品在评审结束后统一由法定代表人或授权委托人自行领取退还，超过3小时未自行领取退还的，将采购人全权处置。中标人的样品由采购人进行封存，采购人应做好全工程的监督工作。</w:t>
      </w:r>
    </w:p>
    <w:p>
      <w:pPr>
        <w:pStyle w:val="5"/>
        <w:keepNext w:val="0"/>
        <w:keepLines w:val="0"/>
        <w:pageBreakBefore w:val="0"/>
        <w:kinsoku/>
        <w:wordWrap/>
        <w:overflowPunct/>
        <w:topLinePunct w:val="0"/>
        <w:autoSpaceDE/>
        <w:autoSpaceDN/>
        <w:bidi w:val="0"/>
        <w:snapToGrid/>
        <w:spacing w:before="0" w:after="0" w:line="460" w:lineRule="exact"/>
        <w:ind w:firstLine="482" w:firstLineChars="200"/>
        <w:jc w:val="both"/>
        <w:outlineLvl w:val="1"/>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kern w:val="2"/>
          <w:highlight w:val="none"/>
          <w14:textFill>
            <w14:solidFill>
              <w14:schemeClr w14:val="tx1"/>
            </w14:solidFill>
          </w14:textFill>
        </w:rPr>
        <w:t>五、现场踏勘</w:t>
      </w:r>
    </w:p>
    <w:p>
      <w:pPr>
        <w:keepNext w:val="0"/>
        <w:keepLines w:val="0"/>
        <w:pageBreakBefore w:val="0"/>
        <w:kinsoku/>
        <w:wordWrap/>
        <w:overflowPunct/>
        <w:topLinePunct w:val="0"/>
        <w:autoSpaceDE/>
        <w:autoSpaceDN/>
        <w:bidi w:val="0"/>
        <w:snapToGrid/>
        <w:spacing w:line="46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供应商必须进行现场勘察，勘察现场所发生的费用由供应商自行承担。采购人向供应商提供的有关服务现场的资料和数据，是采购人现有的能使供应商利用的资料。采购人对供应商由此而做出的推论、理解和结论概不负责。供应商未到服务现场实地踏勘的，中标后签订合同时和履约过程中，不得以不完全了解现场情况为由，提出任何形式的增加合同价款或索赔的要求。供应商自行组织现场踏勘，现场踏勘可与业主单位联系。</w:t>
      </w:r>
    </w:p>
    <w:p>
      <w:pPr>
        <w:keepNext w:val="0"/>
        <w:keepLines w:val="0"/>
        <w:pageBreakBefore w:val="0"/>
        <w:kinsoku/>
        <w:wordWrap/>
        <w:overflowPunct/>
        <w:topLinePunct w:val="0"/>
        <w:autoSpaceDE/>
        <w:autoSpaceDN/>
        <w:bidi w:val="0"/>
        <w:snapToGrid/>
        <w:spacing w:line="460" w:lineRule="exact"/>
        <w:ind w:firstLine="480" w:firstLineChars="200"/>
        <w:rPr>
          <w:rFonts w:hint="eastAsia"/>
          <w:color w:val="000000" w:themeColor="text1"/>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联系人：黄老师，联系电话：18762399229</w:t>
      </w:r>
    </w:p>
    <w:p>
      <w:pPr>
        <w:keepNext w:val="0"/>
        <w:keepLines w:val="0"/>
        <w:pageBreakBefore w:val="0"/>
        <w:kinsoku/>
        <w:wordWrap/>
        <w:overflowPunct/>
        <w:topLinePunct w:val="0"/>
        <w:autoSpaceDE/>
        <w:autoSpaceDN/>
        <w:bidi w:val="0"/>
        <w:snapToGrid/>
        <w:spacing w:line="460" w:lineRule="exact"/>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注：采购标的的所属行业为</w:t>
      </w:r>
      <w:r>
        <w:rPr>
          <w:rFonts w:hint="eastAsia" w:ascii="宋体" w:hAnsi="宋体" w:cs="宋体"/>
          <w:b/>
          <w:color w:val="000000" w:themeColor="text1"/>
          <w:sz w:val="24"/>
          <w:highlight w:val="none"/>
          <w:u w:val="single"/>
          <w14:textFill>
            <w14:solidFill>
              <w14:schemeClr w14:val="tx1"/>
            </w14:solidFill>
          </w14:textFill>
        </w:rPr>
        <w:t xml:space="preserve">  工业  </w:t>
      </w:r>
      <w:r>
        <w:rPr>
          <w:rFonts w:hint="eastAsia" w:ascii="宋体" w:hAnsi="宋体" w:cs="宋体"/>
          <w:b/>
          <w:color w:val="000000" w:themeColor="text1"/>
          <w:sz w:val="24"/>
          <w:highlight w:val="none"/>
          <w14:textFill>
            <w14:solidFill>
              <w14:schemeClr w14:val="tx1"/>
            </w14:solidFill>
          </w14:textFill>
        </w:rPr>
        <w:t>，根据《工业和信息化部、国家统计局、国家发展和改革委员会、财政部关于印发中小企业划型标准规定的通知》（工信部联企业[2011]300号）规定的划分标准填写。</w:t>
      </w:r>
    </w:p>
    <w:p>
      <w:pPr>
        <w:keepNext w:val="0"/>
        <w:keepLines w:val="0"/>
        <w:pageBreakBefore w:val="0"/>
        <w:kinsoku/>
        <w:wordWrap/>
        <w:overflowPunct/>
        <w:topLinePunct w:val="0"/>
        <w:autoSpaceDE/>
        <w:autoSpaceDN/>
        <w:bidi w:val="0"/>
        <w:snapToGrid/>
        <w:spacing w:line="460" w:lineRule="exact"/>
        <w:rPr>
          <w:color w:val="000000" w:themeColor="text1"/>
          <w:highlight w:val="none"/>
          <w14:textFill>
            <w14:solidFill>
              <w14:schemeClr w14:val="tx1"/>
            </w14:solidFill>
          </w14:textFill>
        </w:rPr>
      </w:pPr>
    </w:p>
    <w:bookmarkEnd w:id="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lZjc3ZmM0ZDZhYTJjZDcyYmM4N2QxZjk0ZDViYjQifQ=="/>
  </w:docVars>
  <w:rsids>
    <w:rsidRoot w:val="00000000"/>
    <w:rsid w:val="03450073"/>
    <w:rsid w:val="05A72BD7"/>
    <w:rsid w:val="0B9B0B50"/>
    <w:rsid w:val="145924E9"/>
    <w:rsid w:val="2C413E10"/>
    <w:rsid w:val="3C257A29"/>
    <w:rsid w:val="4B807A4A"/>
    <w:rsid w:val="5796147C"/>
    <w:rsid w:val="5A7E088E"/>
    <w:rsid w:val="5BFC68F7"/>
    <w:rsid w:val="5C4D76FA"/>
    <w:rsid w:val="6C6359BE"/>
    <w:rsid w:val="73311A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First Indent"/>
    <w:basedOn w:val="1"/>
    <w:next w:val="1"/>
    <w:qFormat/>
    <w:uiPriority w:val="0"/>
    <w:pPr>
      <w:spacing w:line="360" w:lineRule="auto"/>
      <w:ind w:firstLine="200" w:firstLineChars="200"/>
    </w:pPr>
    <w:rPr>
      <w:rFonts w:ascii="仿宋_GB2312" w:eastAsia="仿宋_GB2312"/>
      <w:kern w:val="0"/>
      <w:sz w:val="30"/>
      <w:szCs w:val="30"/>
    </w:rPr>
  </w:style>
  <w:style w:type="paragraph" w:customStyle="1" w:styleId="5">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6">
    <w:name w:val="BodyText1I2"/>
    <w:basedOn w:val="7"/>
    <w:qFormat/>
    <w:uiPriority w:val="0"/>
    <w:pPr>
      <w:spacing w:line="360" w:lineRule="auto"/>
      <w:ind w:firstLine="420" w:firstLineChars="200"/>
    </w:pPr>
    <w:rPr>
      <w:rFonts w:ascii="宋体" w:hAnsi="宋体" w:eastAsia="宋体"/>
      <w:sz w:val="21"/>
      <w:szCs w:val="20"/>
    </w:rPr>
  </w:style>
  <w:style w:type="paragraph" w:customStyle="1" w:styleId="7">
    <w:name w:val="BodyTextIndent"/>
    <w:basedOn w:val="1"/>
    <w:next w:val="8"/>
    <w:qFormat/>
    <w:uiPriority w:val="0"/>
    <w:pPr>
      <w:ind w:firstLine="645"/>
    </w:pPr>
    <w:rPr>
      <w:rFonts w:ascii="楷体_GB2312" w:eastAsia="楷体_GB2312"/>
      <w:sz w:val="32"/>
      <w:szCs w:val="32"/>
    </w:rPr>
  </w:style>
  <w:style w:type="paragraph" w:customStyle="1" w:styleId="8">
    <w:name w:val="EnvelopeReturn"/>
    <w:basedOn w:val="1"/>
    <w:qFormat/>
    <w:uiPriority w:val="0"/>
    <w:pPr>
      <w:snapToGrid w:val="0"/>
    </w:pPr>
    <w:rPr>
      <w:rFonts w:ascii="Arial" w:hAnsi="Aria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2021-08-24T06:46:00Z</dcterms:created>
  <dc:creator>Lenovo</dc:creator>
  <cp:lastModifiedBy>刘伟</cp:lastModifiedBy>
  <dcterms:modified xsi:type="dcterms:W3CDTF">2023-06-21T02:41:09Z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567C3DD905534D5CBE82ABB29CB728F4</vt:lpwstr>
  </property>
</Properties>
</file>