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60" w:beforeLines="50" w:after="318" w:afterLines="100" w:line="500" w:lineRule="exact"/>
        <w:jc w:val="center"/>
        <w:textAlignment w:val="auto"/>
        <w:outlineLvl w:val="0"/>
      </w:pPr>
      <w:r>
        <w:rPr>
          <w:rFonts w:hint="eastAsia" w:ascii="方正小标宋_GBK" w:hAnsi="方正小标宋_GBK" w:eastAsia="方正小标宋_GBK" w:cs="方正小标宋_GBK"/>
          <w:sz w:val="44"/>
          <w:szCs w:val="44"/>
        </w:rPr>
        <w:t>项目需求</w:t>
      </w:r>
    </w:p>
    <w:p>
      <w:pPr>
        <w:tabs>
          <w:tab w:val="left" w:pos="900"/>
        </w:tabs>
        <w:spacing w:line="360" w:lineRule="auto"/>
        <w:ind w:firstLine="482" w:firstLineChars="200"/>
        <w:outlineLvl w:val="1"/>
        <w:rPr>
          <w:rFonts w:ascii="宋体" w:hAnsi="宋体"/>
          <w:b/>
          <w:sz w:val="24"/>
        </w:rPr>
      </w:pPr>
      <w:r>
        <w:rPr>
          <w:rFonts w:hint="eastAsia" w:ascii="宋体" w:hAnsi="宋体"/>
          <w:b/>
          <w:sz w:val="24"/>
        </w:rPr>
        <w:t>一、项目概况</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32"/>
        </w:rPr>
      </w:pPr>
      <w:r>
        <w:rPr>
          <w:rFonts w:hint="eastAsia"/>
          <w:sz w:val="24"/>
          <w:szCs w:val="32"/>
        </w:rPr>
        <w:t>西园得英楼建设年代较久，消防设备、设施老化、毁损严重，消防系统无法正常运行，不符合消防管理的要求。为保障全校师生安全，恢复楼宇消防系统的正常运转，现对学校得英楼火灾自动报警系统、自动喷淋系统、应急照明及疏散指示系统、机械防排烟系统、防火分隔系统、消火栓等消防设施进行维修或更换，项目完成后需确保楼宇各项消防设施在符合管理政策要求下有效运行。</w:t>
      </w:r>
    </w:p>
    <w:p>
      <w:pPr>
        <w:tabs>
          <w:tab w:val="left" w:pos="900"/>
        </w:tabs>
        <w:spacing w:line="500" w:lineRule="exact"/>
        <w:ind w:firstLine="482" w:firstLineChars="200"/>
        <w:outlineLvl w:val="1"/>
        <w:rPr>
          <w:rFonts w:ascii="宋体" w:hAnsi="宋体"/>
          <w:b/>
          <w:sz w:val="24"/>
        </w:rPr>
      </w:pPr>
      <w:r>
        <w:rPr>
          <w:rFonts w:hint="eastAsia" w:ascii="宋体" w:hAnsi="宋体"/>
          <w:b/>
          <w:sz w:val="24"/>
        </w:rPr>
        <w:t>二、消防设施维修更换</w:t>
      </w:r>
    </w:p>
    <w:tbl>
      <w:tblPr>
        <w:tblStyle w:val="3"/>
        <w:tblW w:w="9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829"/>
        <w:gridCol w:w="5260"/>
        <w:gridCol w:w="709"/>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46" w:type="dxa"/>
            <w:vAlign w:val="center"/>
          </w:tcPr>
          <w:p>
            <w:pPr>
              <w:jc w:val="center"/>
              <w:rPr>
                <w:rFonts w:ascii="宋体" w:hAnsi="宋体" w:cs="宋体"/>
                <w:b/>
                <w:bCs/>
                <w:sz w:val="24"/>
              </w:rPr>
            </w:pPr>
            <w:r>
              <w:rPr>
                <w:rFonts w:hint="eastAsia" w:ascii="宋体" w:hAnsi="宋体" w:cs="宋体"/>
                <w:b/>
                <w:bCs/>
                <w:sz w:val="24"/>
              </w:rPr>
              <w:t>序号</w:t>
            </w:r>
          </w:p>
        </w:tc>
        <w:tc>
          <w:tcPr>
            <w:tcW w:w="1829" w:type="dxa"/>
            <w:noWrap/>
            <w:vAlign w:val="center"/>
          </w:tcPr>
          <w:p>
            <w:pPr>
              <w:jc w:val="center"/>
              <w:rPr>
                <w:rFonts w:ascii="宋体" w:hAnsi="宋体" w:cs="宋体"/>
                <w:b/>
                <w:bCs/>
                <w:sz w:val="24"/>
              </w:rPr>
            </w:pPr>
            <w:r>
              <w:rPr>
                <w:rFonts w:hint="eastAsia" w:ascii="宋体" w:hAnsi="宋体" w:cs="宋体"/>
                <w:b/>
                <w:bCs/>
                <w:sz w:val="24"/>
              </w:rPr>
              <w:t>项目名称</w:t>
            </w:r>
          </w:p>
        </w:tc>
        <w:tc>
          <w:tcPr>
            <w:tcW w:w="5260" w:type="dxa"/>
            <w:noWrap/>
            <w:vAlign w:val="center"/>
          </w:tcPr>
          <w:p>
            <w:pPr>
              <w:jc w:val="center"/>
              <w:rPr>
                <w:rFonts w:ascii="宋体" w:hAnsi="宋体" w:cs="宋体"/>
                <w:b/>
                <w:bCs/>
                <w:sz w:val="24"/>
              </w:rPr>
            </w:pPr>
            <w:r>
              <w:rPr>
                <w:rFonts w:hint="eastAsia" w:ascii="宋体" w:hAnsi="宋体" w:cs="宋体"/>
                <w:b/>
                <w:bCs/>
                <w:sz w:val="24"/>
              </w:rPr>
              <w:t>项目特征描述</w:t>
            </w:r>
          </w:p>
        </w:tc>
        <w:tc>
          <w:tcPr>
            <w:tcW w:w="709" w:type="dxa"/>
            <w:noWrap/>
            <w:vAlign w:val="center"/>
          </w:tcPr>
          <w:p>
            <w:pPr>
              <w:jc w:val="center"/>
              <w:rPr>
                <w:rFonts w:ascii="宋体" w:hAnsi="宋体" w:cs="宋体"/>
                <w:b/>
                <w:bCs/>
                <w:sz w:val="24"/>
              </w:rPr>
            </w:pPr>
            <w:r>
              <w:rPr>
                <w:rFonts w:hint="eastAsia" w:ascii="宋体" w:hAnsi="宋体" w:cs="宋体"/>
                <w:b/>
                <w:bCs/>
                <w:sz w:val="24"/>
              </w:rPr>
              <w:t>单位</w:t>
            </w:r>
          </w:p>
        </w:tc>
        <w:tc>
          <w:tcPr>
            <w:tcW w:w="804" w:type="dxa"/>
            <w:noWrap/>
            <w:vAlign w:val="center"/>
          </w:tcPr>
          <w:p>
            <w:pPr>
              <w:jc w:val="center"/>
              <w:rPr>
                <w:rFonts w:ascii="宋体" w:hAnsi="宋体" w:cs="宋体"/>
                <w:b/>
                <w:bCs/>
                <w:sz w:val="24"/>
              </w:rPr>
            </w:pPr>
            <w:r>
              <w:rPr>
                <w:rFonts w:hint="eastAsia" w:ascii="宋体" w:hAnsi="宋体" w:cs="宋体"/>
                <w:b/>
                <w:bCs/>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548" w:type="dxa"/>
            <w:gridSpan w:val="5"/>
            <w:vAlign w:val="center"/>
          </w:tcPr>
          <w:p>
            <w:pPr>
              <w:jc w:val="center"/>
              <w:rPr>
                <w:rFonts w:ascii="宋体" w:hAnsi="宋体" w:cs="宋体"/>
                <w:b/>
                <w:bCs/>
                <w:sz w:val="24"/>
              </w:rPr>
            </w:pPr>
            <w:r>
              <w:rPr>
                <w:rFonts w:hint="eastAsia" w:ascii="宋体" w:hAnsi="宋体" w:cs="宋体"/>
                <w:b/>
                <w:bCs/>
                <w:sz w:val="24"/>
              </w:rPr>
              <w:t>　火灾自动报警系统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946" w:type="dxa"/>
            <w:noWrap/>
            <w:vAlign w:val="center"/>
          </w:tcPr>
          <w:p>
            <w:pPr>
              <w:jc w:val="center"/>
              <w:rPr>
                <w:rFonts w:ascii="宋体" w:hAnsi="宋体" w:cs="宋体"/>
                <w:sz w:val="24"/>
              </w:rPr>
            </w:pPr>
            <w:r>
              <w:rPr>
                <w:rFonts w:hint="eastAsia" w:ascii="宋体" w:hAnsi="宋体" w:cs="宋体"/>
                <w:sz w:val="24"/>
              </w:rPr>
              <w:t>1</w:t>
            </w:r>
          </w:p>
        </w:tc>
        <w:tc>
          <w:tcPr>
            <w:tcW w:w="1829" w:type="dxa"/>
            <w:vAlign w:val="center"/>
          </w:tcPr>
          <w:p>
            <w:pPr>
              <w:jc w:val="center"/>
              <w:rPr>
                <w:rFonts w:ascii="宋体" w:hAnsi="宋体" w:cs="宋体"/>
                <w:sz w:val="24"/>
              </w:rPr>
            </w:pPr>
            <w:r>
              <w:rPr>
                <w:rFonts w:hint="eastAsia" w:ascii="宋体" w:hAnsi="宋体" w:cs="宋体"/>
                <w:sz w:val="24"/>
              </w:rPr>
              <w:t>消防报警主机</w:t>
            </w:r>
          </w:p>
        </w:tc>
        <w:tc>
          <w:tcPr>
            <w:tcW w:w="5260" w:type="dxa"/>
          </w:tcPr>
          <w:p>
            <w:pPr>
              <w:rPr>
                <w:rFonts w:ascii="宋体" w:hAnsi="宋体" w:cs="宋体"/>
                <w:sz w:val="24"/>
              </w:rPr>
            </w:pPr>
            <w:r>
              <w:rPr>
                <w:rFonts w:hint="eastAsia" w:ascii="宋体" w:hAnsi="宋体" w:cs="宋体"/>
                <w:sz w:val="24"/>
              </w:rPr>
              <w:t>1、位于一楼消控室；</w:t>
            </w:r>
            <w:r>
              <w:rPr>
                <w:rFonts w:hint="eastAsia" w:ascii="宋体" w:hAnsi="宋体" w:cs="宋体"/>
                <w:sz w:val="24"/>
              </w:rPr>
              <w:br w:type="textWrapping"/>
            </w:r>
            <w:r>
              <w:rPr>
                <w:rFonts w:hint="eastAsia" w:ascii="宋体" w:hAnsi="宋体" w:cs="宋体"/>
                <w:sz w:val="24"/>
              </w:rPr>
              <w:t>2、主机更换（立柜式），包含联动报警主机、电话主机、广播主机、功放等；</w:t>
            </w:r>
            <w:r>
              <w:rPr>
                <w:rFonts w:hint="eastAsia" w:ascii="宋体" w:hAnsi="宋体" w:cs="宋体"/>
                <w:sz w:val="24"/>
              </w:rPr>
              <w:br w:type="textWrapping"/>
            </w:r>
            <w:r>
              <w:rPr>
                <w:rFonts w:hint="eastAsia" w:ascii="宋体" w:hAnsi="宋体" w:cs="宋体"/>
                <w:sz w:val="24"/>
              </w:rPr>
              <w:t>3、系统调试，最终确保所有点位正常、联动控制正常；</w:t>
            </w:r>
            <w:r>
              <w:rPr>
                <w:rFonts w:hint="eastAsia" w:ascii="宋体" w:hAnsi="宋体" w:cs="宋体"/>
                <w:sz w:val="24"/>
              </w:rPr>
              <w:br w:type="textWrapping"/>
            </w:r>
            <w:r>
              <w:rPr>
                <w:rFonts w:hint="eastAsia" w:ascii="宋体" w:hAnsi="宋体" w:cs="宋体"/>
                <w:sz w:val="24"/>
              </w:rPr>
              <w:t>4、因是维修项目，品牌需与原海湾报警系统兼容。</w:t>
            </w:r>
          </w:p>
        </w:tc>
        <w:tc>
          <w:tcPr>
            <w:tcW w:w="709" w:type="dxa"/>
            <w:vAlign w:val="center"/>
          </w:tcPr>
          <w:p>
            <w:pPr>
              <w:jc w:val="center"/>
              <w:rPr>
                <w:rFonts w:ascii="宋体" w:hAnsi="宋体" w:cs="宋体"/>
                <w:sz w:val="24"/>
              </w:rPr>
            </w:pPr>
            <w:r>
              <w:rPr>
                <w:rFonts w:hint="eastAsia" w:ascii="宋体" w:hAnsi="宋体" w:cs="宋体"/>
                <w:sz w:val="24"/>
              </w:rPr>
              <w:t>台</w:t>
            </w:r>
          </w:p>
        </w:tc>
        <w:tc>
          <w:tcPr>
            <w:tcW w:w="804" w:type="dxa"/>
            <w:vAlign w:val="center"/>
          </w:tcPr>
          <w:p>
            <w:pPr>
              <w:jc w:val="center"/>
              <w:rPr>
                <w:rFonts w:ascii="宋体" w:hAnsi="宋体" w:cs="宋体"/>
                <w:sz w:val="24"/>
              </w:rPr>
            </w:pPr>
            <w:r>
              <w:rPr>
                <w:rFonts w:hint="eastAsia" w:ascii="宋体" w:hAnsi="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46" w:type="dxa"/>
            <w:noWrap/>
            <w:vAlign w:val="center"/>
          </w:tcPr>
          <w:p>
            <w:pPr>
              <w:jc w:val="center"/>
              <w:rPr>
                <w:rFonts w:ascii="宋体" w:hAnsi="宋体" w:cs="宋体"/>
                <w:sz w:val="24"/>
              </w:rPr>
            </w:pPr>
            <w:r>
              <w:rPr>
                <w:rFonts w:hint="eastAsia" w:ascii="宋体" w:hAnsi="宋体" w:cs="宋体"/>
                <w:sz w:val="24"/>
              </w:rPr>
              <w:t>2</w:t>
            </w:r>
          </w:p>
        </w:tc>
        <w:tc>
          <w:tcPr>
            <w:tcW w:w="1829" w:type="dxa"/>
            <w:vAlign w:val="center"/>
          </w:tcPr>
          <w:p>
            <w:pPr>
              <w:jc w:val="center"/>
              <w:rPr>
                <w:rFonts w:ascii="宋体" w:hAnsi="宋体" w:cs="宋体"/>
                <w:sz w:val="24"/>
              </w:rPr>
            </w:pPr>
            <w:r>
              <w:rPr>
                <w:rFonts w:hint="eastAsia" w:ascii="宋体" w:hAnsi="宋体" w:cs="宋体"/>
                <w:sz w:val="24"/>
              </w:rPr>
              <w:t>图形显示装置</w:t>
            </w:r>
          </w:p>
        </w:tc>
        <w:tc>
          <w:tcPr>
            <w:tcW w:w="5260" w:type="dxa"/>
          </w:tcPr>
          <w:p>
            <w:pPr>
              <w:rPr>
                <w:rFonts w:ascii="宋体" w:hAnsi="宋体" w:cs="宋体"/>
                <w:sz w:val="24"/>
              </w:rPr>
            </w:pPr>
            <w:r>
              <w:rPr>
                <w:rFonts w:hint="eastAsia" w:ascii="宋体" w:hAnsi="宋体" w:cs="宋体"/>
                <w:sz w:val="24"/>
              </w:rPr>
              <w:t>1、位于一楼消控室；</w:t>
            </w:r>
            <w:r>
              <w:rPr>
                <w:rFonts w:hint="eastAsia" w:ascii="宋体" w:hAnsi="宋体" w:cs="宋体"/>
                <w:sz w:val="24"/>
              </w:rPr>
              <w:br w:type="textWrapping"/>
            </w:r>
            <w:r>
              <w:rPr>
                <w:rFonts w:hint="eastAsia" w:ascii="宋体" w:hAnsi="宋体" w:cs="宋体"/>
                <w:sz w:val="24"/>
              </w:rPr>
              <w:t>2、新增CRT并读取点位制作点位图；</w:t>
            </w:r>
            <w:r>
              <w:rPr>
                <w:rFonts w:hint="eastAsia" w:ascii="宋体" w:hAnsi="宋体" w:cs="宋体"/>
                <w:sz w:val="24"/>
              </w:rPr>
              <w:br w:type="textWrapping"/>
            </w:r>
            <w:r>
              <w:rPr>
                <w:rFonts w:hint="eastAsia" w:ascii="宋体" w:hAnsi="宋体" w:cs="宋体"/>
                <w:sz w:val="24"/>
              </w:rPr>
              <w:t>3、因是维修项目，品牌需与原海湾报警系统兼容。</w:t>
            </w:r>
          </w:p>
        </w:tc>
        <w:tc>
          <w:tcPr>
            <w:tcW w:w="709" w:type="dxa"/>
            <w:vAlign w:val="center"/>
          </w:tcPr>
          <w:p>
            <w:pPr>
              <w:jc w:val="center"/>
              <w:rPr>
                <w:rFonts w:ascii="宋体" w:hAnsi="宋体" w:cs="宋体"/>
                <w:sz w:val="24"/>
              </w:rPr>
            </w:pPr>
            <w:r>
              <w:rPr>
                <w:rFonts w:hint="eastAsia" w:ascii="宋体" w:hAnsi="宋体" w:cs="宋体"/>
                <w:sz w:val="24"/>
              </w:rPr>
              <w:t>台</w:t>
            </w:r>
          </w:p>
        </w:tc>
        <w:tc>
          <w:tcPr>
            <w:tcW w:w="804" w:type="dxa"/>
            <w:vAlign w:val="center"/>
          </w:tcPr>
          <w:p>
            <w:pPr>
              <w:jc w:val="center"/>
              <w:rPr>
                <w:rFonts w:ascii="宋体" w:hAnsi="宋体" w:cs="宋体"/>
                <w:sz w:val="24"/>
              </w:rPr>
            </w:pPr>
            <w:r>
              <w:rPr>
                <w:rFonts w:hint="eastAsia" w:ascii="宋体" w:hAnsi="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46" w:type="dxa"/>
            <w:noWrap/>
            <w:vAlign w:val="center"/>
          </w:tcPr>
          <w:p>
            <w:pPr>
              <w:jc w:val="center"/>
              <w:rPr>
                <w:rFonts w:ascii="宋体" w:hAnsi="宋体" w:cs="宋体"/>
                <w:sz w:val="24"/>
              </w:rPr>
            </w:pPr>
            <w:r>
              <w:rPr>
                <w:rFonts w:hint="eastAsia" w:ascii="宋体" w:hAnsi="宋体" w:cs="宋体"/>
                <w:sz w:val="24"/>
              </w:rPr>
              <w:t>3</w:t>
            </w:r>
          </w:p>
        </w:tc>
        <w:tc>
          <w:tcPr>
            <w:tcW w:w="1829" w:type="dxa"/>
            <w:vAlign w:val="center"/>
          </w:tcPr>
          <w:p>
            <w:pPr>
              <w:jc w:val="center"/>
              <w:rPr>
                <w:rFonts w:ascii="宋体" w:hAnsi="宋体" w:cs="宋体"/>
                <w:sz w:val="24"/>
              </w:rPr>
            </w:pPr>
            <w:r>
              <w:rPr>
                <w:rFonts w:hint="eastAsia" w:ascii="宋体" w:hAnsi="宋体" w:cs="宋体"/>
                <w:sz w:val="24"/>
              </w:rPr>
              <w:t>现场回路检查修复</w:t>
            </w:r>
          </w:p>
        </w:tc>
        <w:tc>
          <w:tcPr>
            <w:tcW w:w="5260" w:type="dxa"/>
          </w:tcPr>
          <w:p>
            <w:pPr>
              <w:rPr>
                <w:rFonts w:ascii="宋体" w:hAnsi="宋体" w:cs="宋体"/>
                <w:sz w:val="24"/>
              </w:rPr>
            </w:pPr>
            <w:r>
              <w:rPr>
                <w:rFonts w:hint="eastAsia" w:ascii="宋体" w:hAnsi="宋体" w:cs="宋体"/>
                <w:sz w:val="24"/>
              </w:rPr>
              <w:t>1、4回路线路故障；</w:t>
            </w:r>
            <w:r>
              <w:rPr>
                <w:rFonts w:hint="eastAsia" w:ascii="宋体" w:hAnsi="宋体" w:cs="宋体"/>
                <w:sz w:val="24"/>
              </w:rPr>
              <w:br w:type="textWrapping"/>
            </w:r>
            <w:r>
              <w:rPr>
                <w:rFonts w:hint="eastAsia" w:ascii="宋体" w:hAnsi="宋体" w:cs="宋体"/>
                <w:sz w:val="24"/>
              </w:rPr>
              <w:t>2、8楼整层线路故障；</w:t>
            </w:r>
            <w:r>
              <w:rPr>
                <w:rFonts w:hint="eastAsia" w:ascii="宋体" w:hAnsi="宋体" w:cs="宋体"/>
                <w:sz w:val="24"/>
              </w:rPr>
              <w:br w:type="textWrapping"/>
            </w:r>
            <w:r>
              <w:rPr>
                <w:rFonts w:hint="eastAsia" w:ascii="宋体" w:hAnsi="宋体" w:cs="宋体"/>
                <w:sz w:val="24"/>
              </w:rPr>
              <w:t>3、回路修复，包含相应的电线等所有材料设备。</w:t>
            </w:r>
          </w:p>
        </w:tc>
        <w:tc>
          <w:tcPr>
            <w:tcW w:w="709" w:type="dxa"/>
            <w:vAlign w:val="center"/>
          </w:tcPr>
          <w:p>
            <w:pPr>
              <w:jc w:val="center"/>
              <w:rPr>
                <w:rFonts w:ascii="宋体" w:hAnsi="宋体" w:cs="宋体"/>
                <w:sz w:val="24"/>
              </w:rPr>
            </w:pPr>
            <w:r>
              <w:rPr>
                <w:rFonts w:hint="eastAsia" w:ascii="宋体" w:hAnsi="宋体" w:cs="宋体"/>
                <w:sz w:val="24"/>
              </w:rPr>
              <w:t>回路</w:t>
            </w:r>
          </w:p>
        </w:tc>
        <w:tc>
          <w:tcPr>
            <w:tcW w:w="804" w:type="dxa"/>
            <w:vAlign w:val="center"/>
          </w:tcPr>
          <w:p>
            <w:pPr>
              <w:jc w:val="center"/>
              <w:rPr>
                <w:rFonts w:ascii="宋体" w:hAnsi="宋体" w:cs="宋体"/>
                <w:sz w:val="24"/>
              </w:rPr>
            </w:pPr>
            <w:r>
              <w:rPr>
                <w:rFonts w:hint="eastAsia" w:ascii="宋体" w:hAnsi="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946" w:type="dxa"/>
            <w:noWrap/>
            <w:vAlign w:val="center"/>
          </w:tcPr>
          <w:p>
            <w:pPr>
              <w:jc w:val="center"/>
              <w:rPr>
                <w:rFonts w:ascii="宋体" w:hAnsi="宋体" w:cs="宋体"/>
                <w:sz w:val="24"/>
              </w:rPr>
            </w:pPr>
            <w:r>
              <w:rPr>
                <w:rFonts w:hint="eastAsia" w:ascii="宋体" w:hAnsi="宋体" w:cs="宋体"/>
                <w:sz w:val="24"/>
              </w:rPr>
              <w:t>4</w:t>
            </w:r>
          </w:p>
        </w:tc>
        <w:tc>
          <w:tcPr>
            <w:tcW w:w="1829" w:type="dxa"/>
            <w:vAlign w:val="center"/>
          </w:tcPr>
          <w:p>
            <w:pPr>
              <w:jc w:val="center"/>
              <w:rPr>
                <w:rFonts w:ascii="宋体" w:hAnsi="宋体" w:cs="宋体"/>
                <w:sz w:val="24"/>
              </w:rPr>
            </w:pPr>
            <w:r>
              <w:rPr>
                <w:rFonts w:hint="eastAsia" w:ascii="宋体" w:hAnsi="宋体" w:cs="宋体"/>
                <w:sz w:val="24"/>
              </w:rPr>
              <w:t>感烟探测器</w:t>
            </w:r>
          </w:p>
        </w:tc>
        <w:tc>
          <w:tcPr>
            <w:tcW w:w="5260" w:type="dxa"/>
          </w:tcPr>
          <w:p>
            <w:pPr>
              <w:rPr>
                <w:rFonts w:ascii="宋体" w:hAnsi="宋体" w:cs="宋体"/>
                <w:sz w:val="24"/>
              </w:rPr>
            </w:pPr>
            <w:r>
              <w:rPr>
                <w:rFonts w:hint="eastAsia" w:ascii="宋体" w:hAnsi="宋体" w:cs="宋体"/>
                <w:sz w:val="24"/>
              </w:rPr>
              <w:t>1、西裙楼1层，烟感全部被拆除；</w:t>
            </w:r>
            <w:r>
              <w:rPr>
                <w:rFonts w:hint="eastAsia" w:ascii="宋体" w:hAnsi="宋体" w:cs="宋体"/>
                <w:sz w:val="24"/>
              </w:rPr>
              <w:br w:type="textWrapping"/>
            </w:r>
            <w:r>
              <w:rPr>
                <w:rFonts w:hint="eastAsia" w:ascii="宋体" w:hAnsi="宋体" w:cs="宋体"/>
                <w:sz w:val="24"/>
              </w:rPr>
              <w:t>2、新增设备；</w:t>
            </w:r>
            <w:r>
              <w:rPr>
                <w:rFonts w:hint="eastAsia" w:ascii="宋体" w:hAnsi="宋体" w:cs="宋体"/>
                <w:sz w:val="24"/>
              </w:rPr>
              <w:br w:type="textWrapping"/>
            </w:r>
            <w:r>
              <w:rPr>
                <w:rFonts w:hint="eastAsia" w:ascii="宋体" w:hAnsi="宋体" w:cs="宋体"/>
                <w:sz w:val="24"/>
              </w:rPr>
              <w:t>3、因是维修项目，品牌需与原海湾报警系统兼容。</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46" w:type="dxa"/>
            <w:noWrap/>
            <w:vAlign w:val="center"/>
          </w:tcPr>
          <w:p>
            <w:pPr>
              <w:jc w:val="center"/>
              <w:rPr>
                <w:rFonts w:ascii="宋体" w:hAnsi="宋体" w:cs="宋体"/>
                <w:sz w:val="24"/>
              </w:rPr>
            </w:pPr>
            <w:r>
              <w:rPr>
                <w:rFonts w:hint="eastAsia" w:ascii="宋体" w:hAnsi="宋体" w:cs="宋体"/>
                <w:sz w:val="24"/>
              </w:rPr>
              <w:t>5</w:t>
            </w:r>
          </w:p>
        </w:tc>
        <w:tc>
          <w:tcPr>
            <w:tcW w:w="1829" w:type="dxa"/>
            <w:vAlign w:val="center"/>
          </w:tcPr>
          <w:p>
            <w:pPr>
              <w:jc w:val="center"/>
              <w:rPr>
                <w:rFonts w:ascii="宋体" w:hAnsi="宋体" w:cs="宋体"/>
                <w:sz w:val="24"/>
              </w:rPr>
            </w:pPr>
            <w:r>
              <w:rPr>
                <w:rFonts w:hint="eastAsia" w:ascii="宋体" w:hAnsi="宋体" w:cs="宋体"/>
                <w:sz w:val="24"/>
              </w:rPr>
              <w:t>电线及电线管</w:t>
            </w:r>
          </w:p>
        </w:tc>
        <w:tc>
          <w:tcPr>
            <w:tcW w:w="5260" w:type="dxa"/>
          </w:tcPr>
          <w:p>
            <w:pPr>
              <w:rPr>
                <w:rFonts w:ascii="宋体" w:hAnsi="宋体" w:cs="宋体"/>
                <w:sz w:val="24"/>
              </w:rPr>
            </w:pPr>
            <w:r>
              <w:rPr>
                <w:rFonts w:hint="eastAsia" w:ascii="宋体" w:hAnsi="宋体" w:cs="宋体"/>
                <w:sz w:val="24"/>
              </w:rPr>
              <w:t>1、规格：ZR-RVS2*1.5；JDG20；</w:t>
            </w:r>
            <w:r>
              <w:rPr>
                <w:rFonts w:hint="eastAsia" w:ascii="宋体" w:hAnsi="宋体" w:cs="宋体"/>
                <w:sz w:val="24"/>
              </w:rPr>
              <w:br w:type="textWrapping"/>
            </w:r>
            <w:r>
              <w:rPr>
                <w:rFonts w:hint="eastAsia" w:ascii="宋体" w:hAnsi="宋体" w:cs="宋体"/>
                <w:sz w:val="24"/>
              </w:rPr>
              <w:t>2、西裙楼1层增加烟感布管线；</w:t>
            </w:r>
            <w:r>
              <w:rPr>
                <w:rFonts w:hint="eastAsia" w:ascii="宋体" w:hAnsi="宋体" w:cs="宋体"/>
                <w:sz w:val="24"/>
              </w:rPr>
              <w:br w:type="textWrapping"/>
            </w:r>
            <w:r>
              <w:rPr>
                <w:rFonts w:hint="eastAsia" w:ascii="宋体" w:hAnsi="宋体" w:cs="宋体"/>
                <w:sz w:val="24"/>
              </w:rPr>
              <w:t>3、包含电线及管道。</w:t>
            </w:r>
          </w:p>
        </w:tc>
        <w:tc>
          <w:tcPr>
            <w:tcW w:w="709" w:type="dxa"/>
            <w:vAlign w:val="center"/>
          </w:tcPr>
          <w:p>
            <w:pPr>
              <w:jc w:val="center"/>
              <w:rPr>
                <w:rFonts w:ascii="宋体" w:hAnsi="宋体" w:cs="宋体"/>
                <w:sz w:val="24"/>
              </w:rPr>
            </w:pPr>
            <w:r>
              <w:rPr>
                <w:rFonts w:hint="eastAsia" w:ascii="宋体" w:hAnsi="宋体" w:cs="宋体"/>
                <w:sz w:val="24"/>
              </w:rPr>
              <w:t>米</w:t>
            </w:r>
          </w:p>
        </w:tc>
        <w:tc>
          <w:tcPr>
            <w:tcW w:w="804" w:type="dxa"/>
            <w:vAlign w:val="center"/>
          </w:tcPr>
          <w:p>
            <w:pPr>
              <w:jc w:val="center"/>
              <w:rPr>
                <w:rFonts w:ascii="宋体" w:hAnsi="宋体" w:cs="宋体"/>
                <w:sz w:val="24"/>
              </w:rPr>
            </w:pPr>
            <w:r>
              <w:rPr>
                <w:rFonts w:hint="eastAsia" w:ascii="宋体" w:hAnsi="宋体" w:cs="宋体"/>
                <w:sz w:val="24"/>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46" w:type="dxa"/>
            <w:noWrap/>
            <w:vAlign w:val="center"/>
          </w:tcPr>
          <w:p>
            <w:pPr>
              <w:jc w:val="center"/>
              <w:rPr>
                <w:rFonts w:ascii="宋体" w:hAnsi="宋体" w:cs="宋体"/>
                <w:sz w:val="24"/>
              </w:rPr>
            </w:pPr>
            <w:r>
              <w:rPr>
                <w:rFonts w:hint="eastAsia" w:ascii="宋体" w:hAnsi="宋体" w:cs="宋体"/>
                <w:sz w:val="24"/>
              </w:rPr>
              <w:t>6</w:t>
            </w:r>
          </w:p>
        </w:tc>
        <w:tc>
          <w:tcPr>
            <w:tcW w:w="1829" w:type="dxa"/>
            <w:vAlign w:val="center"/>
          </w:tcPr>
          <w:p>
            <w:pPr>
              <w:jc w:val="center"/>
              <w:rPr>
                <w:rFonts w:ascii="宋体" w:hAnsi="宋体" w:cs="宋体"/>
                <w:sz w:val="24"/>
              </w:rPr>
            </w:pPr>
            <w:r>
              <w:rPr>
                <w:rFonts w:hint="eastAsia" w:ascii="宋体" w:hAnsi="宋体" w:cs="宋体"/>
                <w:sz w:val="24"/>
              </w:rPr>
              <w:t>红外对射</w:t>
            </w:r>
          </w:p>
          <w:p>
            <w:pPr>
              <w:jc w:val="center"/>
              <w:rPr>
                <w:rFonts w:ascii="宋体" w:hAnsi="宋体" w:cs="宋体"/>
                <w:sz w:val="24"/>
              </w:rPr>
            </w:pPr>
            <w:r>
              <w:rPr>
                <w:rFonts w:hint="eastAsia" w:ascii="宋体" w:hAnsi="宋体" w:cs="宋体"/>
                <w:sz w:val="24"/>
              </w:rPr>
              <w:t>探测器</w:t>
            </w:r>
          </w:p>
        </w:tc>
        <w:tc>
          <w:tcPr>
            <w:tcW w:w="5260" w:type="dxa"/>
          </w:tcPr>
          <w:p>
            <w:pPr>
              <w:rPr>
                <w:rFonts w:ascii="宋体" w:hAnsi="宋体" w:cs="宋体"/>
                <w:sz w:val="24"/>
              </w:rPr>
            </w:pPr>
            <w:r>
              <w:rPr>
                <w:rFonts w:hint="eastAsia" w:ascii="宋体" w:hAnsi="宋体" w:cs="宋体"/>
                <w:sz w:val="24"/>
              </w:rPr>
              <w:t>1、东裙楼阶梯教室增加红外对射探测器；</w:t>
            </w:r>
            <w:r>
              <w:rPr>
                <w:rFonts w:hint="eastAsia" w:ascii="宋体" w:hAnsi="宋体" w:cs="宋体"/>
                <w:sz w:val="24"/>
              </w:rPr>
              <w:br w:type="textWrapping"/>
            </w:r>
            <w:r>
              <w:rPr>
                <w:rFonts w:hint="eastAsia" w:ascii="宋体" w:hAnsi="宋体" w:cs="宋体"/>
                <w:sz w:val="24"/>
              </w:rPr>
              <w:t>2、包含脚手架搭拆（层高10米，阶梯教室无法使用登高车）；</w:t>
            </w:r>
            <w:r>
              <w:rPr>
                <w:rFonts w:hint="eastAsia" w:ascii="宋体" w:hAnsi="宋体" w:cs="宋体"/>
                <w:sz w:val="24"/>
              </w:rPr>
              <w:br w:type="textWrapping"/>
            </w:r>
            <w:r>
              <w:rPr>
                <w:rFonts w:hint="eastAsia" w:ascii="宋体" w:hAnsi="宋体" w:cs="宋体"/>
                <w:sz w:val="24"/>
              </w:rPr>
              <w:t>3、因是维修项目，品牌需与原海湾报警系统兼容。</w:t>
            </w:r>
          </w:p>
        </w:tc>
        <w:tc>
          <w:tcPr>
            <w:tcW w:w="709" w:type="dxa"/>
            <w:vAlign w:val="center"/>
          </w:tcPr>
          <w:p>
            <w:pPr>
              <w:jc w:val="center"/>
              <w:rPr>
                <w:rFonts w:ascii="宋体" w:hAnsi="宋体" w:cs="宋体"/>
                <w:sz w:val="24"/>
              </w:rPr>
            </w:pPr>
            <w:r>
              <w:rPr>
                <w:rFonts w:hint="eastAsia" w:ascii="宋体" w:hAnsi="宋体" w:cs="宋体"/>
                <w:sz w:val="24"/>
              </w:rPr>
              <w:t>套</w:t>
            </w:r>
          </w:p>
        </w:tc>
        <w:tc>
          <w:tcPr>
            <w:tcW w:w="804" w:type="dxa"/>
            <w:vAlign w:val="center"/>
          </w:tcPr>
          <w:p>
            <w:pPr>
              <w:jc w:val="center"/>
              <w:rPr>
                <w:rFonts w:ascii="宋体" w:hAnsi="宋体" w:cs="宋体"/>
                <w:sz w:val="24"/>
              </w:rPr>
            </w:pPr>
            <w:r>
              <w:rPr>
                <w:rFonts w:hint="eastAsia" w:ascii="宋体" w:hAnsi="宋体" w:cs="宋体"/>
                <w:sz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46" w:type="dxa"/>
            <w:noWrap/>
            <w:vAlign w:val="center"/>
          </w:tcPr>
          <w:p>
            <w:pPr>
              <w:jc w:val="center"/>
              <w:rPr>
                <w:rFonts w:ascii="宋体" w:hAnsi="宋体" w:cs="宋体"/>
                <w:sz w:val="24"/>
              </w:rPr>
            </w:pPr>
            <w:r>
              <w:rPr>
                <w:rFonts w:hint="eastAsia" w:ascii="宋体" w:hAnsi="宋体" w:cs="宋体"/>
                <w:sz w:val="24"/>
              </w:rPr>
              <w:t>7</w:t>
            </w:r>
          </w:p>
        </w:tc>
        <w:tc>
          <w:tcPr>
            <w:tcW w:w="1829" w:type="dxa"/>
            <w:vAlign w:val="center"/>
          </w:tcPr>
          <w:p>
            <w:pPr>
              <w:jc w:val="center"/>
              <w:rPr>
                <w:rFonts w:ascii="宋体" w:hAnsi="宋体" w:cs="宋体"/>
                <w:sz w:val="24"/>
              </w:rPr>
            </w:pPr>
            <w:r>
              <w:rPr>
                <w:rFonts w:hint="eastAsia" w:ascii="宋体" w:hAnsi="宋体" w:cs="宋体"/>
                <w:sz w:val="24"/>
              </w:rPr>
              <w:t>电线及电线管</w:t>
            </w:r>
          </w:p>
        </w:tc>
        <w:tc>
          <w:tcPr>
            <w:tcW w:w="5260" w:type="dxa"/>
          </w:tcPr>
          <w:p>
            <w:pPr>
              <w:rPr>
                <w:rFonts w:ascii="宋体" w:hAnsi="宋体" w:cs="宋体"/>
                <w:sz w:val="24"/>
              </w:rPr>
            </w:pPr>
            <w:r>
              <w:rPr>
                <w:rFonts w:hint="eastAsia" w:ascii="宋体" w:hAnsi="宋体" w:cs="宋体"/>
                <w:sz w:val="24"/>
              </w:rPr>
              <w:t>1、规格：ZR-RVS2*1.5；JDG20；</w:t>
            </w:r>
            <w:r>
              <w:rPr>
                <w:rFonts w:hint="eastAsia" w:ascii="宋体" w:hAnsi="宋体" w:cs="宋体"/>
                <w:sz w:val="24"/>
              </w:rPr>
              <w:br w:type="textWrapping"/>
            </w:r>
            <w:r>
              <w:rPr>
                <w:rFonts w:hint="eastAsia" w:ascii="宋体" w:hAnsi="宋体" w:cs="宋体"/>
                <w:sz w:val="24"/>
              </w:rPr>
              <w:t>2、东裙楼阶梯教室增加红外对射探测器布管线；</w:t>
            </w:r>
            <w:r>
              <w:rPr>
                <w:rFonts w:hint="eastAsia" w:ascii="宋体" w:hAnsi="宋体" w:cs="宋体"/>
                <w:sz w:val="24"/>
              </w:rPr>
              <w:br w:type="textWrapping"/>
            </w:r>
            <w:r>
              <w:rPr>
                <w:rFonts w:hint="eastAsia" w:ascii="宋体" w:hAnsi="宋体" w:cs="宋体"/>
                <w:sz w:val="24"/>
              </w:rPr>
              <w:t>3、包含电线及管道。</w:t>
            </w:r>
          </w:p>
        </w:tc>
        <w:tc>
          <w:tcPr>
            <w:tcW w:w="709" w:type="dxa"/>
            <w:vAlign w:val="center"/>
          </w:tcPr>
          <w:p>
            <w:pPr>
              <w:jc w:val="center"/>
              <w:rPr>
                <w:rFonts w:ascii="宋体" w:hAnsi="宋体" w:cs="宋体"/>
                <w:sz w:val="24"/>
              </w:rPr>
            </w:pPr>
            <w:r>
              <w:rPr>
                <w:rFonts w:hint="eastAsia" w:ascii="宋体" w:hAnsi="宋体" w:cs="宋体"/>
                <w:sz w:val="24"/>
              </w:rPr>
              <w:t>米</w:t>
            </w:r>
          </w:p>
        </w:tc>
        <w:tc>
          <w:tcPr>
            <w:tcW w:w="804" w:type="dxa"/>
            <w:vAlign w:val="center"/>
          </w:tcPr>
          <w:p>
            <w:pPr>
              <w:jc w:val="center"/>
              <w:rPr>
                <w:rFonts w:ascii="宋体" w:hAnsi="宋体" w:cs="宋体"/>
                <w:sz w:val="24"/>
              </w:rPr>
            </w:pPr>
            <w:r>
              <w:rPr>
                <w:rFonts w:hint="eastAsia" w:ascii="宋体" w:hAnsi="宋体" w:cs="宋体"/>
                <w:sz w:val="24"/>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946" w:type="dxa"/>
            <w:noWrap/>
            <w:vAlign w:val="center"/>
          </w:tcPr>
          <w:p>
            <w:pPr>
              <w:jc w:val="center"/>
              <w:rPr>
                <w:rFonts w:ascii="宋体" w:hAnsi="宋体" w:cs="宋体"/>
                <w:sz w:val="24"/>
              </w:rPr>
            </w:pPr>
            <w:r>
              <w:rPr>
                <w:rFonts w:hint="eastAsia" w:ascii="宋体" w:hAnsi="宋体" w:cs="宋体"/>
                <w:sz w:val="24"/>
              </w:rPr>
              <w:t>8</w:t>
            </w:r>
          </w:p>
        </w:tc>
        <w:tc>
          <w:tcPr>
            <w:tcW w:w="1829" w:type="dxa"/>
            <w:vAlign w:val="center"/>
          </w:tcPr>
          <w:p>
            <w:pPr>
              <w:rPr>
                <w:rFonts w:ascii="宋体" w:hAnsi="宋体" w:cs="宋体"/>
                <w:sz w:val="24"/>
              </w:rPr>
            </w:pPr>
            <w:r>
              <w:rPr>
                <w:rFonts w:hint="eastAsia" w:ascii="宋体" w:hAnsi="宋体" w:cs="宋体"/>
                <w:sz w:val="24"/>
              </w:rPr>
              <w:t>报警系统调试</w:t>
            </w:r>
          </w:p>
        </w:tc>
        <w:tc>
          <w:tcPr>
            <w:tcW w:w="5260" w:type="dxa"/>
            <w:vAlign w:val="center"/>
          </w:tcPr>
          <w:p>
            <w:pPr>
              <w:jc w:val="left"/>
              <w:rPr>
                <w:rFonts w:ascii="宋体" w:hAnsi="宋体" w:cs="宋体"/>
                <w:sz w:val="24"/>
              </w:rPr>
            </w:pPr>
            <w:r>
              <w:rPr>
                <w:rFonts w:hint="eastAsia" w:ascii="宋体" w:hAnsi="宋体" w:cs="宋体"/>
                <w:sz w:val="24"/>
              </w:rPr>
              <w:t>1、系统调试500点以下</w:t>
            </w:r>
          </w:p>
        </w:tc>
        <w:tc>
          <w:tcPr>
            <w:tcW w:w="709" w:type="dxa"/>
            <w:vAlign w:val="center"/>
          </w:tcPr>
          <w:p>
            <w:pPr>
              <w:jc w:val="center"/>
              <w:rPr>
                <w:rFonts w:ascii="宋体" w:hAnsi="宋体" w:cs="宋体"/>
                <w:sz w:val="24"/>
              </w:rPr>
            </w:pPr>
            <w:r>
              <w:rPr>
                <w:rFonts w:hint="eastAsia" w:ascii="宋体" w:hAnsi="宋体" w:cs="宋体"/>
                <w:sz w:val="24"/>
              </w:rPr>
              <w:t>项</w:t>
            </w:r>
          </w:p>
        </w:tc>
        <w:tc>
          <w:tcPr>
            <w:tcW w:w="804" w:type="dxa"/>
            <w:vAlign w:val="center"/>
          </w:tcPr>
          <w:p>
            <w:pPr>
              <w:jc w:val="center"/>
              <w:rPr>
                <w:rFonts w:ascii="宋体" w:hAnsi="宋体" w:cs="宋体"/>
                <w:sz w:val="24"/>
              </w:rPr>
            </w:pPr>
            <w:r>
              <w:rPr>
                <w:rFonts w:hint="eastAsia" w:ascii="宋体" w:hAnsi="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548" w:type="dxa"/>
            <w:gridSpan w:val="5"/>
            <w:noWrap/>
            <w:vAlign w:val="center"/>
          </w:tcPr>
          <w:p>
            <w:pPr>
              <w:jc w:val="center"/>
              <w:rPr>
                <w:rFonts w:ascii="宋体" w:hAnsi="宋体" w:cs="宋体"/>
                <w:sz w:val="24"/>
              </w:rPr>
            </w:pPr>
            <w:r>
              <w:rPr>
                <w:rFonts w:hint="eastAsia" w:ascii="宋体" w:hAnsi="宋体" w:cs="宋体"/>
                <w:sz w:val="24"/>
              </w:rPr>
              <w:t>　</w:t>
            </w:r>
            <w:r>
              <w:rPr>
                <w:rFonts w:hint="eastAsia" w:ascii="宋体" w:hAnsi="宋体" w:cs="宋体"/>
                <w:b/>
                <w:bCs/>
                <w:sz w:val="24"/>
              </w:rPr>
              <w:t>消火栓及自动喷淋系统</w:t>
            </w:r>
            <w:r>
              <w:rPr>
                <w:rFonts w:hint="eastAsia" w:ascii="宋体" w:hAnsi="宋体"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6" w:type="dxa"/>
            <w:noWrap/>
            <w:vAlign w:val="center"/>
          </w:tcPr>
          <w:p>
            <w:pPr>
              <w:jc w:val="center"/>
              <w:rPr>
                <w:rFonts w:ascii="宋体" w:hAnsi="宋体" w:cs="宋体"/>
                <w:sz w:val="24"/>
              </w:rPr>
            </w:pPr>
            <w:r>
              <w:rPr>
                <w:rFonts w:hint="eastAsia" w:ascii="宋体" w:hAnsi="宋体" w:cs="宋体"/>
                <w:sz w:val="24"/>
              </w:rPr>
              <w:t>9</w:t>
            </w:r>
          </w:p>
        </w:tc>
        <w:tc>
          <w:tcPr>
            <w:tcW w:w="1829" w:type="dxa"/>
            <w:vAlign w:val="center"/>
          </w:tcPr>
          <w:p>
            <w:pPr>
              <w:jc w:val="center"/>
              <w:rPr>
                <w:rFonts w:ascii="宋体" w:hAnsi="宋体" w:cs="宋体"/>
                <w:sz w:val="24"/>
              </w:rPr>
            </w:pPr>
            <w:r>
              <w:rPr>
                <w:rFonts w:hint="eastAsia" w:ascii="宋体" w:hAnsi="宋体" w:cs="宋体"/>
                <w:sz w:val="24"/>
              </w:rPr>
              <w:t>末端试水装置</w:t>
            </w:r>
          </w:p>
        </w:tc>
        <w:tc>
          <w:tcPr>
            <w:tcW w:w="5260" w:type="dxa"/>
          </w:tcPr>
          <w:p>
            <w:pPr>
              <w:rPr>
                <w:rFonts w:ascii="宋体" w:hAnsi="宋体" w:cs="宋体"/>
                <w:sz w:val="24"/>
              </w:rPr>
            </w:pPr>
            <w:r>
              <w:rPr>
                <w:rFonts w:hint="eastAsia" w:ascii="宋体" w:hAnsi="宋体" w:cs="宋体"/>
                <w:sz w:val="24"/>
              </w:rPr>
              <w:t>1、每层的末端试水装置由吊顶内改至离地面1.5米处；</w:t>
            </w:r>
            <w:r>
              <w:rPr>
                <w:rFonts w:hint="eastAsia" w:ascii="宋体" w:hAnsi="宋体" w:cs="宋体"/>
                <w:sz w:val="24"/>
              </w:rPr>
              <w:br w:type="textWrapping"/>
            </w:r>
            <w:r>
              <w:rPr>
                <w:rFonts w:hint="eastAsia" w:ascii="宋体" w:hAnsi="宋体" w:cs="宋体"/>
                <w:sz w:val="24"/>
              </w:rPr>
              <w:t>2、规格：DN25</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46" w:type="dxa"/>
            <w:noWrap/>
            <w:vAlign w:val="center"/>
          </w:tcPr>
          <w:p>
            <w:pPr>
              <w:jc w:val="center"/>
              <w:rPr>
                <w:rFonts w:ascii="宋体" w:hAnsi="宋体" w:cs="宋体"/>
                <w:sz w:val="24"/>
              </w:rPr>
            </w:pPr>
            <w:r>
              <w:rPr>
                <w:rFonts w:hint="eastAsia" w:ascii="宋体" w:hAnsi="宋体" w:cs="宋体"/>
                <w:sz w:val="24"/>
              </w:rPr>
              <w:t>10</w:t>
            </w:r>
          </w:p>
        </w:tc>
        <w:tc>
          <w:tcPr>
            <w:tcW w:w="1829" w:type="dxa"/>
            <w:vAlign w:val="center"/>
          </w:tcPr>
          <w:p>
            <w:pPr>
              <w:jc w:val="center"/>
              <w:rPr>
                <w:rFonts w:ascii="宋体" w:hAnsi="宋体" w:cs="宋体"/>
                <w:sz w:val="24"/>
              </w:rPr>
            </w:pPr>
            <w:r>
              <w:rPr>
                <w:rFonts w:hint="eastAsia" w:ascii="宋体" w:hAnsi="宋体" w:cs="宋体"/>
                <w:sz w:val="24"/>
              </w:rPr>
              <w:t>消防软管卷盘</w:t>
            </w:r>
          </w:p>
        </w:tc>
        <w:tc>
          <w:tcPr>
            <w:tcW w:w="5260" w:type="dxa"/>
          </w:tcPr>
          <w:p>
            <w:pPr>
              <w:rPr>
                <w:rFonts w:ascii="宋体" w:hAnsi="宋体" w:cs="宋体"/>
                <w:sz w:val="24"/>
              </w:rPr>
            </w:pPr>
            <w:r>
              <w:rPr>
                <w:rFonts w:hint="eastAsia" w:ascii="宋体" w:hAnsi="宋体" w:cs="宋体"/>
                <w:sz w:val="24"/>
              </w:rPr>
              <w:t>1、型号：JPS0.8-19/20；</w:t>
            </w:r>
            <w:r>
              <w:rPr>
                <w:rFonts w:hint="eastAsia" w:ascii="宋体" w:hAnsi="宋体" w:cs="宋体"/>
                <w:sz w:val="24"/>
              </w:rPr>
              <w:br w:type="textWrapping"/>
            </w:r>
            <w:r>
              <w:rPr>
                <w:rFonts w:hint="eastAsia" w:ascii="宋体" w:hAnsi="宋体" w:cs="宋体"/>
                <w:sz w:val="24"/>
              </w:rPr>
              <w:t>2、原卷盘过期硬化，全楼更换。</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46" w:type="dxa"/>
            <w:noWrap/>
            <w:vAlign w:val="center"/>
          </w:tcPr>
          <w:p>
            <w:pPr>
              <w:jc w:val="center"/>
              <w:rPr>
                <w:rFonts w:ascii="宋体" w:hAnsi="宋体" w:cs="宋体"/>
                <w:sz w:val="24"/>
              </w:rPr>
            </w:pPr>
            <w:r>
              <w:rPr>
                <w:rFonts w:hint="eastAsia" w:ascii="宋体" w:hAnsi="宋体" w:cs="宋体"/>
                <w:sz w:val="24"/>
              </w:rPr>
              <w:t>11</w:t>
            </w:r>
          </w:p>
        </w:tc>
        <w:tc>
          <w:tcPr>
            <w:tcW w:w="1829" w:type="dxa"/>
            <w:vAlign w:val="center"/>
          </w:tcPr>
          <w:p>
            <w:pPr>
              <w:jc w:val="center"/>
              <w:rPr>
                <w:rFonts w:ascii="宋体" w:hAnsi="宋体" w:cs="宋体"/>
                <w:sz w:val="24"/>
              </w:rPr>
            </w:pPr>
            <w:r>
              <w:rPr>
                <w:rFonts w:hint="eastAsia" w:ascii="宋体" w:hAnsi="宋体" w:cs="宋体"/>
                <w:sz w:val="24"/>
              </w:rPr>
              <w:t>消防水带</w:t>
            </w:r>
          </w:p>
        </w:tc>
        <w:tc>
          <w:tcPr>
            <w:tcW w:w="5260" w:type="dxa"/>
          </w:tcPr>
          <w:p>
            <w:pPr>
              <w:rPr>
                <w:rFonts w:ascii="宋体" w:hAnsi="宋体" w:cs="宋体"/>
                <w:sz w:val="24"/>
              </w:rPr>
            </w:pPr>
            <w:r>
              <w:rPr>
                <w:rFonts w:hint="eastAsia" w:ascii="宋体" w:hAnsi="宋体" w:cs="宋体"/>
                <w:sz w:val="24"/>
              </w:rPr>
              <w:t>1、型号：有衬里消防水带20-65-20含接口；</w:t>
            </w:r>
            <w:r>
              <w:rPr>
                <w:rFonts w:hint="eastAsia" w:ascii="宋体" w:hAnsi="宋体" w:cs="宋体"/>
                <w:sz w:val="24"/>
              </w:rPr>
              <w:br w:type="textWrapping"/>
            </w:r>
            <w:r>
              <w:rPr>
                <w:rFonts w:hint="eastAsia" w:ascii="宋体" w:hAnsi="宋体" w:cs="宋体"/>
                <w:sz w:val="24"/>
              </w:rPr>
              <w:t>2、原水带过期硬化，全楼更换。</w:t>
            </w:r>
          </w:p>
        </w:tc>
        <w:tc>
          <w:tcPr>
            <w:tcW w:w="709" w:type="dxa"/>
            <w:vAlign w:val="center"/>
          </w:tcPr>
          <w:p>
            <w:pPr>
              <w:jc w:val="center"/>
              <w:rPr>
                <w:rFonts w:ascii="宋体" w:hAnsi="宋体" w:cs="宋体"/>
                <w:sz w:val="24"/>
              </w:rPr>
            </w:pPr>
            <w:r>
              <w:rPr>
                <w:rFonts w:hint="eastAsia" w:ascii="宋体" w:hAnsi="宋体" w:cs="宋体"/>
                <w:sz w:val="24"/>
              </w:rPr>
              <w:t>条</w:t>
            </w:r>
          </w:p>
        </w:tc>
        <w:tc>
          <w:tcPr>
            <w:tcW w:w="804" w:type="dxa"/>
            <w:vAlign w:val="center"/>
          </w:tcPr>
          <w:p>
            <w:pPr>
              <w:jc w:val="center"/>
              <w:rPr>
                <w:rFonts w:ascii="宋体" w:hAnsi="宋体" w:cs="宋体"/>
                <w:sz w:val="24"/>
              </w:rPr>
            </w:pPr>
            <w:r>
              <w:rPr>
                <w:rFonts w:hint="eastAsia" w:ascii="宋体" w:hAnsi="宋体" w:cs="宋体"/>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6" w:type="dxa"/>
            <w:noWrap/>
            <w:vAlign w:val="center"/>
          </w:tcPr>
          <w:p>
            <w:pPr>
              <w:jc w:val="center"/>
              <w:rPr>
                <w:rFonts w:ascii="宋体" w:hAnsi="宋体" w:cs="宋体"/>
                <w:sz w:val="24"/>
              </w:rPr>
            </w:pPr>
            <w:r>
              <w:rPr>
                <w:rFonts w:hint="eastAsia" w:ascii="宋体" w:hAnsi="宋体" w:cs="宋体"/>
                <w:sz w:val="24"/>
              </w:rPr>
              <w:t>12</w:t>
            </w:r>
          </w:p>
        </w:tc>
        <w:tc>
          <w:tcPr>
            <w:tcW w:w="1829" w:type="dxa"/>
            <w:vAlign w:val="center"/>
          </w:tcPr>
          <w:p>
            <w:pPr>
              <w:jc w:val="center"/>
              <w:rPr>
                <w:rFonts w:ascii="宋体" w:hAnsi="宋体" w:cs="宋体"/>
                <w:sz w:val="24"/>
              </w:rPr>
            </w:pPr>
            <w:r>
              <w:rPr>
                <w:rFonts w:hint="eastAsia" w:ascii="宋体" w:hAnsi="宋体" w:cs="宋体"/>
                <w:sz w:val="24"/>
              </w:rPr>
              <w:t>喷头</w:t>
            </w:r>
          </w:p>
        </w:tc>
        <w:tc>
          <w:tcPr>
            <w:tcW w:w="5260" w:type="dxa"/>
          </w:tcPr>
          <w:p>
            <w:pPr>
              <w:rPr>
                <w:rFonts w:ascii="宋体" w:hAnsi="宋体" w:cs="宋体"/>
                <w:sz w:val="24"/>
              </w:rPr>
            </w:pPr>
            <w:r>
              <w:rPr>
                <w:rFonts w:hint="eastAsia" w:ascii="宋体" w:hAnsi="宋体" w:cs="宋体"/>
                <w:sz w:val="24"/>
              </w:rPr>
              <w:t>1、型号：DN15；</w:t>
            </w:r>
            <w:r>
              <w:rPr>
                <w:rFonts w:hint="eastAsia" w:ascii="宋体" w:hAnsi="宋体" w:cs="宋体"/>
                <w:sz w:val="24"/>
              </w:rPr>
              <w:br w:type="textWrapping"/>
            </w:r>
            <w:r>
              <w:rPr>
                <w:rFonts w:hint="eastAsia" w:ascii="宋体" w:hAnsi="宋体" w:cs="宋体"/>
                <w:sz w:val="24"/>
              </w:rPr>
              <w:t>2、三层和四层新增（含相应管道）</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46" w:type="dxa"/>
            <w:noWrap/>
            <w:vAlign w:val="center"/>
          </w:tcPr>
          <w:p>
            <w:pPr>
              <w:jc w:val="center"/>
              <w:rPr>
                <w:rFonts w:ascii="宋体" w:hAnsi="宋体" w:cs="宋体"/>
                <w:sz w:val="24"/>
              </w:rPr>
            </w:pPr>
            <w:r>
              <w:rPr>
                <w:rFonts w:hint="eastAsia" w:ascii="宋体" w:hAnsi="宋体" w:cs="宋体"/>
                <w:sz w:val="24"/>
              </w:rPr>
              <w:t>13</w:t>
            </w:r>
          </w:p>
        </w:tc>
        <w:tc>
          <w:tcPr>
            <w:tcW w:w="1829" w:type="dxa"/>
            <w:vAlign w:val="center"/>
          </w:tcPr>
          <w:p>
            <w:pPr>
              <w:jc w:val="center"/>
              <w:rPr>
                <w:rFonts w:ascii="宋体" w:hAnsi="宋体" w:cs="宋体"/>
                <w:sz w:val="24"/>
              </w:rPr>
            </w:pPr>
            <w:r>
              <w:rPr>
                <w:rFonts w:hint="eastAsia" w:ascii="宋体" w:hAnsi="宋体" w:cs="宋体"/>
                <w:sz w:val="24"/>
              </w:rPr>
              <w:t>雨淋阀组</w:t>
            </w:r>
          </w:p>
        </w:tc>
        <w:tc>
          <w:tcPr>
            <w:tcW w:w="5260" w:type="dxa"/>
          </w:tcPr>
          <w:p>
            <w:pPr>
              <w:rPr>
                <w:rFonts w:ascii="宋体" w:hAnsi="宋体" w:cs="宋体"/>
                <w:sz w:val="24"/>
              </w:rPr>
            </w:pPr>
            <w:r>
              <w:rPr>
                <w:rFonts w:hint="eastAsia" w:ascii="宋体" w:hAnsi="宋体" w:cs="宋体"/>
                <w:sz w:val="24"/>
              </w:rPr>
              <w:t>1、东裙楼雨淋阀瘫痪，需更换；</w:t>
            </w:r>
            <w:r>
              <w:rPr>
                <w:rFonts w:hint="eastAsia" w:ascii="宋体" w:hAnsi="宋体" w:cs="宋体"/>
                <w:sz w:val="24"/>
              </w:rPr>
              <w:br w:type="textWrapping"/>
            </w:r>
            <w:r>
              <w:rPr>
                <w:rFonts w:hint="eastAsia" w:ascii="宋体" w:hAnsi="宋体" w:cs="宋体"/>
                <w:sz w:val="24"/>
              </w:rPr>
              <w:t>2、DN150雨淋阀；</w:t>
            </w:r>
            <w:r>
              <w:rPr>
                <w:rFonts w:hint="eastAsia" w:ascii="宋体" w:hAnsi="宋体" w:cs="宋体"/>
                <w:sz w:val="24"/>
              </w:rPr>
              <w:br w:type="textWrapping"/>
            </w:r>
            <w:r>
              <w:rPr>
                <w:rFonts w:hint="eastAsia" w:ascii="宋体" w:hAnsi="宋体" w:cs="宋体"/>
                <w:sz w:val="24"/>
              </w:rPr>
              <w:t>3、更换后需确保系统调试合格</w:t>
            </w:r>
          </w:p>
        </w:tc>
        <w:tc>
          <w:tcPr>
            <w:tcW w:w="709" w:type="dxa"/>
            <w:vAlign w:val="center"/>
          </w:tcPr>
          <w:p>
            <w:pPr>
              <w:jc w:val="center"/>
              <w:rPr>
                <w:rFonts w:ascii="宋体" w:hAnsi="宋体" w:cs="宋体"/>
                <w:sz w:val="24"/>
              </w:rPr>
            </w:pPr>
            <w:r>
              <w:rPr>
                <w:rFonts w:hint="eastAsia" w:ascii="宋体" w:hAnsi="宋体" w:cs="宋体"/>
                <w:sz w:val="24"/>
              </w:rPr>
              <w:t>套</w:t>
            </w:r>
          </w:p>
        </w:tc>
        <w:tc>
          <w:tcPr>
            <w:tcW w:w="804" w:type="dxa"/>
            <w:vAlign w:val="center"/>
          </w:tcPr>
          <w:p>
            <w:pPr>
              <w:jc w:val="center"/>
              <w:rPr>
                <w:rFonts w:ascii="宋体" w:hAnsi="宋体" w:cs="宋体"/>
                <w:sz w:val="24"/>
              </w:rPr>
            </w:pPr>
            <w:r>
              <w:rPr>
                <w:rFonts w:hint="eastAsia" w:ascii="宋体" w:hAnsi="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946" w:type="dxa"/>
            <w:noWrap/>
            <w:vAlign w:val="center"/>
          </w:tcPr>
          <w:p>
            <w:pPr>
              <w:jc w:val="center"/>
              <w:rPr>
                <w:rFonts w:ascii="宋体" w:hAnsi="宋体" w:cs="宋体"/>
                <w:sz w:val="24"/>
              </w:rPr>
            </w:pPr>
            <w:r>
              <w:rPr>
                <w:rFonts w:hint="eastAsia" w:ascii="宋体" w:hAnsi="宋体" w:cs="宋体"/>
                <w:sz w:val="24"/>
              </w:rPr>
              <w:t>14</w:t>
            </w:r>
          </w:p>
        </w:tc>
        <w:tc>
          <w:tcPr>
            <w:tcW w:w="1829" w:type="dxa"/>
            <w:vAlign w:val="center"/>
          </w:tcPr>
          <w:p>
            <w:pPr>
              <w:jc w:val="center"/>
              <w:rPr>
                <w:rFonts w:ascii="宋体" w:hAnsi="宋体" w:cs="宋体"/>
                <w:sz w:val="24"/>
              </w:rPr>
            </w:pPr>
            <w:r>
              <w:rPr>
                <w:rFonts w:hint="eastAsia" w:ascii="宋体" w:hAnsi="宋体" w:cs="宋体"/>
                <w:sz w:val="24"/>
              </w:rPr>
              <w:t>稳压系统</w:t>
            </w:r>
          </w:p>
        </w:tc>
        <w:tc>
          <w:tcPr>
            <w:tcW w:w="5260" w:type="dxa"/>
          </w:tcPr>
          <w:p>
            <w:pPr>
              <w:rPr>
                <w:rFonts w:ascii="宋体" w:hAnsi="宋体" w:cs="宋体"/>
                <w:sz w:val="24"/>
              </w:rPr>
            </w:pPr>
            <w:r>
              <w:rPr>
                <w:rFonts w:hint="eastAsia" w:ascii="宋体" w:hAnsi="宋体" w:cs="宋体"/>
                <w:sz w:val="24"/>
              </w:rPr>
              <w:t>1、位于得英楼屋顶；</w:t>
            </w:r>
            <w:r>
              <w:rPr>
                <w:rFonts w:hint="eastAsia" w:ascii="宋体" w:hAnsi="宋体" w:cs="宋体"/>
                <w:sz w:val="24"/>
              </w:rPr>
              <w:br w:type="textWrapping"/>
            </w:r>
            <w:r>
              <w:rPr>
                <w:rFonts w:hint="eastAsia" w:ascii="宋体" w:hAnsi="宋体" w:cs="宋体"/>
                <w:sz w:val="24"/>
              </w:rPr>
              <w:t>2、水箱漏水维修；</w:t>
            </w:r>
            <w:r>
              <w:rPr>
                <w:rFonts w:hint="eastAsia" w:ascii="宋体" w:hAnsi="宋体" w:cs="宋体"/>
                <w:sz w:val="24"/>
              </w:rPr>
              <w:br w:type="textWrapping"/>
            </w:r>
            <w:r>
              <w:rPr>
                <w:rFonts w:hint="eastAsia" w:ascii="宋体" w:hAnsi="宋体" w:cs="宋体"/>
                <w:sz w:val="24"/>
              </w:rPr>
              <w:t>3、更换稳压泵4台；</w:t>
            </w:r>
            <w:r>
              <w:rPr>
                <w:rFonts w:hint="eastAsia" w:ascii="宋体" w:hAnsi="宋体" w:cs="宋体"/>
                <w:sz w:val="24"/>
              </w:rPr>
              <w:br w:type="textWrapping"/>
            </w:r>
            <w:r>
              <w:rPr>
                <w:rFonts w:hint="eastAsia" w:ascii="宋体" w:hAnsi="宋体" w:cs="宋体"/>
                <w:sz w:val="24"/>
              </w:rPr>
              <w:t>4、更换稳压罐2台；</w:t>
            </w:r>
            <w:r>
              <w:rPr>
                <w:rFonts w:hint="eastAsia" w:ascii="宋体" w:hAnsi="宋体" w:cs="宋体"/>
                <w:sz w:val="24"/>
              </w:rPr>
              <w:br w:type="textWrapping"/>
            </w:r>
            <w:r>
              <w:rPr>
                <w:rFonts w:hint="eastAsia" w:ascii="宋体" w:hAnsi="宋体" w:cs="宋体"/>
                <w:sz w:val="24"/>
              </w:rPr>
              <w:t>5、更换配套所有阀门；</w:t>
            </w:r>
            <w:r>
              <w:rPr>
                <w:rFonts w:hint="eastAsia" w:ascii="宋体" w:hAnsi="宋体" w:cs="宋体"/>
                <w:sz w:val="24"/>
              </w:rPr>
              <w:br w:type="textWrapping"/>
            </w:r>
            <w:r>
              <w:rPr>
                <w:rFonts w:hint="eastAsia" w:ascii="宋体" w:hAnsi="宋体" w:cs="宋体"/>
                <w:sz w:val="24"/>
              </w:rPr>
              <w:t>6、稳压泵控制柜维修。</w:t>
            </w:r>
          </w:p>
        </w:tc>
        <w:tc>
          <w:tcPr>
            <w:tcW w:w="709" w:type="dxa"/>
            <w:vAlign w:val="center"/>
          </w:tcPr>
          <w:p>
            <w:pPr>
              <w:jc w:val="center"/>
              <w:rPr>
                <w:rFonts w:ascii="宋体" w:hAnsi="宋体" w:cs="宋体"/>
                <w:sz w:val="24"/>
              </w:rPr>
            </w:pPr>
            <w:r>
              <w:rPr>
                <w:rFonts w:hint="eastAsia" w:ascii="宋体" w:hAnsi="宋体" w:cs="宋体"/>
                <w:sz w:val="24"/>
              </w:rPr>
              <w:t>套</w:t>
            </w:r>
          </w:p>
        </w:tc>
        <w:tc>
          <w:tcPr>
            <w:tcW w:w="804" w:type="dxa"/>
            <w:vAlign w:val="center"/>
          </w:tcPr>
          <w:p>
            <w:pPr>
              <w:jc w:val="center"/>
              <w:rPr>
                <w:rFonts w:ascii="宋体" w:hAnsi="宋体" w:cs="宋体"/>
                <w:sz w:val="24"/>
              </w:rPr>
            </w:pPr>
            <w:r>
              <w:rPr>
                <w:rFonts w:hint="eastAsia" w:ascii="宋体" w:hAnsi="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46" w:type="dxa"/>
            <w:noWrap/>
            <w:vAlign w:val="center"/>
          </w:tcPr>
          <w:p>
            <w:pPr>
              <w:jc w:val="center"/>
              <w:rPr>
                <w:rFonts w:ascii="宋体" w:hAnsi="宋体" w:cs="宋体"/>
                <w:sz w:val="24"/>
              </w:rPr>
            </w:pPr>
            <w:r>
              <w:rPr>
                <w:rFonts w:hint="eastAsia" w:ascii="宋体" w:hAnsi="宋体" w:cs="宋体"/>
                <w:sz w:val="24"/>
              </w:rPr>
              <w:t>15</w:t>
            </w:r>
          </w:p>
        </w:tc>
        <w:tc>
          <w:tcPr>
            <w:tcW w:w="1829" w:type="dxa"/>
            <w:vAlign w:val="center"/>
          </w:tcPr>
          <w:p>
            <w:pPr>
              <w:jc w:val="center"/>
              <w:rPr>
                <w:rFonts w:ascii="宋体" w:hAnsi="宋体" w:cs="宋体"/>
                <w:sz w:val="24"/>
              </w:rPr>
            </w:pPr>
            <w:r>
              <w:rPr>
                <w:rFonts w:hint="eastAsia" w:ascii="宋体" w:hAnsi="宋体" w:cs="宋体"/>
                <w:sz w:val="24"/>
              </w:rPr>
              <w:t>消防泵</w:t>
            </w:r>
          </w:p>
        </w:tc>
        <w:tc>
          <w:tcPr>
            <w:tcW w:w="5260" w:type="dxa"/>
          </w:tcPr>
          <w:p>
            <w:pPr>
              <w:rPr>
                <w:rFonts w:ascii="宋体" w:hAnsi="宋体" w:cs="宋体"/>
                <w:sz w:val="24"/>
              </w:rPr>
            </w:pPr>
            <w:r>
              <w:rPr>
                <w:rFonts w:hint="eastAsia" w:ascii="宋体" w:hAnsi="宋体" w:cs="宋体"/>
                <w:sz w:val="24"/>
              </w:rPr>
              <w:t>1、位于得英楼地下室；</w:t>
            </w:r>
            <w:r>
              <w:rPr>
                <w:rFonts w:hint="eastAsia" w:ascii="宋体" w:hAnsi="宋体" w:cs="宋体"/>
                <w:sz w:val="24"/>
              </w:rPr>
              <w:br w:type="textWrapping"/>
            </w:r>
            <w:r>
              <w:rPr>
                <w:rFonts w:hint="eastAsia" w:ascii="宋体" w:hAnsi="宋体" w:cs="宋体"/>
                <w:sz w:val="24"/>
              </w:rPr>
              <w:t>2、六台水泵保养；</w:t>
            </w:r>
          </w:p>
        </w:tc>
        <w:tc>
          <w:tcPr>
            <w:tcW w:w="709" w:type="dxa"/>
            <w:vAlign w:val="center"/>
          </w:tcPr>
          <w:p>
            <w:pPr>
              <w:jc w:val="center"/>
              <w:rPr>
                <w:rFonts w:ascii="宋体" w:hAnsi="宋体" w:cs="宋体"/>
                <w:sz w:val="24"/>
              </w:rPr>
            </w:pPr>
            <w:r>
              <w:rPr>
                <w:rFonts w:hint="eastAsia" w:ascii="宋体" w:hAnsi="宋体" w:cs="宋体"/>
                <w:sz w:val="24"/>
              </w:rPr>
              <w:t>台</w:t>
            </w:r>
          </w:p>
        </w:tc>
        <w:tc>
          <w:tcPr>
            <w:tcW w:w="804" w:type="dxa"/>
            <w:vAlign w:val="center"/>
          </w:tcPr>
          <w:p>
            <w:pPr>
              <w:jc w:val="center"/>
              <w:rPr>
                <w:rFonts w:ascii="宋体" w:hAnsi="宋体" w:cs="宋体"/>
                <w:sz w:val="24"/>
              </w:rPr>
            </w:pPr>
            <w:r>
              <w:rPr>
                <w:rFonts w:hint="eastAsia" w:ascii="宋体" w:hAnsi="宋体" w:cs="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6" w:type="dxa"/>
            <w:noWrap/>
            <w:vAlign w:val="center"/>
          </w:tcPr>
          <w:p>
            <w:pPr>
              <w:jc w:val="center"/>
              <w:rPr>
                <w:rFonts w:ascii="宋体" w:hAnsi="宋体" w:cs="宋体"/>
                <w:sz w:val="24"/>
              </w:rPr>
            </w:pPr>
            <w:r>
              <w:rPr>
                <w:rFonts w:hint="eastAsia" w:ascii="宋体" w:hAnsi="宋体" w:cs="宋体"/>
                <w:sz w:val="24"/>
              </w:rPr>
              <w:t>16</w:t>
            </w:r>
          </w:p>
        </w:tc>
        <w:tc>
          <w:tcPr>
            <w:tcW w:w="1829" w:type="dxa"/>
            <w:vAlign w:val="center"/>
          </w:tcPr>
          <w:p>
            <w:pPr>
              <w:jc w:val="center"/>
              <w:rPr>
                <w:rFonts w:ascii="宋体" w:hAnsi="宋体" w:cs="宋体"/>
                <w:sz w:val="24"/>
              </w:rPr>
            </w:pPr>
            <w:r>
              <w:rPr>
                <w:rFonts w:hint="eastAsia" w:ascii="宋体" w:hAnsi="宋体" w:cs="宋体"/>
                <w:sz w:val="24"/>
              </w:rPr>
              <w:t>泄压阀</w:t>
            </w:r>
          </w:p>
        </w:tc>
        <w:tc>
          <w:tcPr>
            <w:tcW w:w="5260" w:type="dxa"/>
          </w:tcPr>
          <w:p>
            <w:pPr>
              <w:rPr>
                <w:rFonts w:ascii="宋体" w:hAnsi="宋体" w:cs="宋体"/>
                <w:sz w:val="24"/>
              </w:rPr>
            </w:pPr>
            <w:r>
              <w:rPr>
                <w:rFonts w:hint="eastAsia" w:ascii="宋体" w:hAnsi="宋体" w:cs="宋体"/>
                <w:sz w:val="24"/>
              </w:rPr>
              <w:t>1、DN150泄压阀损坏，需更换；</w:t>
            </w:r>
            <w:r>
              <w:rPr>
                <w:rFonts w:hint="eastAsia" w:ascii="宋体" w:hAnsi="宋体" w:cs="宋体"/>
                <w:sz w:val="24"/>
              </w:rPr>
              <w:br w:type="textWrapping"/>
            </w:r>
            <w:r>
              <w:rPr>
                <w:rFonts w:hint="eastAsia" w:ascii="宋体" w:hAnsi="宋体" w:cs="宋体"/>
                <w:sz w:val="24"/>
              </w:rPr>
              <w:t>2、位于泵房内</w:t>
            </w:r>
          </w:p>
        </w:tc>
        <w:tc>
          <w:tcPr>
            <w:tcW w:w="709" w:type="dxa"/>
            <w:vAlign w:val="center"/>
          </w:tcPr>
          <w:p>
            <w:pPr>
              <w:jc w:val="center"/>
              <w:rPr>
                <w:rFonts w:ascii="宋体" w:hAnsi="宋体" w:cs="宋体"/>
                <w:sz w:val="24"/>
              </w:rPr>
            </w:pPr>
            <w:r>
              <w:rPr>
                <w:rFonts w:hint="eastAsia" w:ascii="宋体" w:hAnsi="宋体" w:cs="宋体"/>
                <w:sz w:val="24"/>
              </w:rPr>
              <w:t>套</w:t>
            </w:r>
          </w:p>
        </w:tc>
        <w:tc>
          <w:tcPr>
            <w:tcW w:w="804" w:type="dxa"/>
            <w:vAlign w:val="center"/>
          </w:tcPr>
          <w:p>
            <w:pPr>
              <w:jc w:val="center"/>
              <w:rPr>
                <w:rFonts w:ascii="宋体" w:hAnsi="宋体" w:cs="宋体"/>
                <w:sz w:val="24"/>
              </w:rPr>
            </w:pPr>
            <w:r>
              <w:rPr>
                <w:rFonts w:hint="eastAsia" w:ascii="宋体" w:hAnsi="宋体" w:cs="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46" w:type="dxa"/>
            <w:noWrap/>
            <w:vAlign w:val="center"/>
          </w:tcPr>
          <w:p>
            <w:pPr>
              <w:jc w:val="center"/>
              <w:rPr>
                <w:rFonts w:ascii="宋体" w:hAnsi="宋体" w:cs="宋体"/>
                <w:sz w:val="24"/>
              </w:rPr>
            </w:pPr>
            <w:r>
              <w:rPr>
                <w:rFonts w:hint="eastAsia" w:ascii="宋体" w:hAnsi="宋体" w:cs="宋体"/>
                <w:sz w:val="24"/>
              </w:rPr>
              <w:t>17</w:t>
            </w:r>
          </w:p>
        </w:tc>
        <w:tc>
          <w:tcPr>
            <w:tcW w:w="1829" w:type="dxa"/>
            <w:vAlign w:val="center"/>
          </w:tcPr>
          <w:p>
            <w:pPr>
              <w:jc w:val="center"/>
              <w:rPr>
                <w:rFonts w:ascii="宋体" w:hAnsi="宋体" w:cs="宋体"/>
                <w:sz w:val="24"/>
              </w:rPr>
            </w:pPr>
            <w:r>
              <w:rPr>
                <w:rFonts w:hint="eastAsia" w:ascii="宋体" w:hAnsi="宋体" w:cs="宋体"/>
                <w:sz w:val="24"/>
              </w:rPr>
              <w:t>水灭火装置</w:t>
            </w:r>
          </w:p>
          <w:p>
            <w:pPr>
              <w:jc w:val="center"/>
              <w:rPr>
                <w:rFonts w:ascii="宋体" w:hAnsi="宋体" w:cs="宋体"/>
                <w:sz w:val="24"/>
              </w:rPr>
            </w:pPr>
            <w:r>
              <w:rPr>
                <w:rFonts w:hint="eastAsia" w:ascii="宋体" w:hAnsi="宋体" w:cs="宋体"/>
                <w:sz w:val="24"/>
              </w:rPr>
              <w:t>调试</w:t>
            </w:r>
          </w:p>
        </w:tc>
        <w:tc>
          <w:tcPr>
            <w:tcW w:w="5260" w:type="dxa"/>
            <w:vAlign w:val="center"/>
          </w:tcPr>
          <w:p>
            <w:pPr>
              <w:rPr>
                <w:rFonts w:ascii="宋体" w:hAnsi="宋体" w:cs="宋体"/>
                <w:sz w:val="24"/>
              </w:rPr>
            </w:pPr>
            <w:r>
              <w:rPr>
                <w:rFonts w:hint="eastAsia" w:ascii="宋体" w:hAnsi="宋体" w:cs="宋体"/>
                <w:sz w:val="24"/>
              </w:rPr>
              <w:t>系统调试</w:t>
            </w:r>
          </w:p>
        </w:tc>
        <w:tc>
          <w:tcPr>
            <w:tcW w:w="709" w:type="dxa"/>
            <w:vAlign w:val="center"/>
          </w:tcPr>
          <w:p>
            <w:pPr>
              <w:jc w:val="center"/>
              <w:rPr>
                <w:rFonts w:ascii="宋体" w:hAnsi="宋体" w:cs="宋体"/>
                <w:sz w:val="24"/>
              </w:rPr>
            </w:pPr>
            <w:r>
              <w:rPr>
                <w:rFonts w:hint="eastAsia" w:ascii="宋体" w:hAnsi="宋体" w:cs="宋体"/>
                <w:sz w:val="24"/>
              </w:rPr>
              <w:t>项</w:t>
            </w:r>
          </w:p>
        </w:tc>
        <w:tc>
          <w:tcPr>
            <w:tcW w:w="804" w:type="dxa"/>
            <w:vAlign w:val="center"/>
          </w:tcPr>
          <w:p>
            <w:pPr>
              <w:jc w:val="center"/>
              <w:rPr>
                <w:rFonts w:ascii="宋体" w:hAnsi="宋体" w:cs="宋体"/>
                <w:sz w:val="24"/>
              </w:rPr>
            </w:pPr>
            <w:r>
              <w:rPr>
                <w:rFonts w:hint="eastAsia" w:ascii="宋体" w:hAnsi="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548" w:type="dxa"/>
            <w:gridSpan w:val="5"/>
            <w:noWrap/>
            <w:vAlign w:val="center"/>
          </w:tcPr>
          <w:p>
            <w:pPr>
              <w:jc w:val="center"/>
              <w:rPr>
                <w:rFonts w:ascii="宋体" w:hAnsi="宋体" w:cs="宋体"/>
                <w:sz w:val="24"/>
              </w:rPr>
            </w:pPr>
            <w:r>
              <w:rPr>
                <w:rFonts w:hint="eastAsia" w:ascii="宋体" w:hAnsi="宋体" w:cs="宋体"/>
                <w:b/>
                <w:bCs/>
                <w:sz w:val="24"/>
              </w:rPr>
              <w:t>应急照明及疏散指示系统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46" w:type="dxa"/>
            <w:noWrap/>
            <w:vAlign w:val="center"/>
          </w:tcPr>
          <w:p>
            <w:pPr>
              <w:jc w:val="center"/>
              <w:rPr>
                <w:rFonts w:ascii="宋体" w:hAnsi="宋体" w:cs="宋体"/>
                <w:sz w:val="24"/>
              </w:rPr>
            </w:pPr>
            <w:r>
              <w:rPr>
                <w:rFonts w:hint="eastAsia" w:ascii="宋体" w:hAnsi="宋体" w:cs="宋体"/>
                <w:sz w:val="24"/>
              </w:rPr>
              <w:t>18</w:t>
            </w:r>
          </w:p>
        </w:tc>
        <w:tc>
          <w:tcPr>
            <w:tcW w:w="1829" w:type="dxa"/>
            <w:vAlign w:val="center"/>
          </w:tcPr>
          <w:p>
            <w:pPr>
              <w:jc w:val="center"/>
              <w:rPr>
                <w:rFonts w:ascii="宋体" w:hAnsi="宋体" w:cs="宋体"/>
                <w:sz w:val="24"/>
              </w:rPr>
            </w:pPr>
            <w:r>
              <w:rPr>
                <w:rFonts w:hint="eastAsia" w:ascii="宋体" w:hAnsi="宋体" w:cs="宋体"/>
                <w:sz w:val="24"/>
              </w:rPr>
              <w:t>应急照明灯</w:t>
            </w:r>
          </w:p>
        </w:tc>
        <w:tc>
          <w:tcPr>
            <w:tcW w:w="5260" w:type="dxa"/>
          </w:tcPr>
          <w:p>
            <w:pPr>
              <w:rPr>
                <w:rFonts w:ascii="宋体" w:hAnsi="宋体" w:cs="宋体"/>
                <w:sz w:val="24"/>
              </w:rPr>
            </w:pPr>
            <w:r>
              <w:rPr>
                <w:rFonts w:hint="eastAsia" w:ascii="宋体" w:hAnsi="宋体" w:cs="宋体"/>
                <w:sz w:val="24"/>
              </w:rPr>
              <w:t>1、原楼疏散走道无应急照明系统；</w:t>
            </w:r>
            <w:r>
              <w:rPr>
                <w:rFonts w:hint="eastAsia" w:ascii="宋体" w:hAnsi="宋体" w:cs="宋体"/>
                <w:sz w:val="24"/>
              </w:rPr>
              <w:br w:type="textWrapping"/>
            </w:r>
            <w:r>
              <w:rPr>
                <w:rFonts w:hint="eastAsia" w:ascii="宋体" w:hAnsi="宋体" w:cs="宋体"/>
                <w:sz w:val="24"/>
              </w:rPr>
              <w:t>2、增加双头应急灯；</w:t>
            </w:r>
            <w:r>
              <w:rPr>
                <w:rFonts w:hint="eastAsia" w:ascii="宋体" w:hAnsi="宋体" w:cs="宋体"/>
                <w:sz w:val="24"/>
              </w:rPr>
              <w:br w:type="textWrapping"/>
            </w:r>
            <w:r>
              <w:rPr>
                <w:rFonts w:hint="eastAsia" w:ascii="宋体" w:hAnsi="宋体" w:cs="宋体"/>
                <w:sz w:val="24"/>
              </w:rPr>
              <w:t>3、得英楼全楼每层增加。</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6" w:type="dxa"/>
            <w:noWrap/>
            <w:vAlign w:val="center"/>
          </w:tcPr>
          <w:p>
            <w:pPr>
              <w:jc w:val="center"/>
              <w:rPr>
                <w:rFonts w:ascii="宋体" w:hAnsi="宋体" w:cs="宋体"/>
                <w:sz w:val="24"/>
              </w:rPr>
            </w:pPr>
            <w:r>
              <w:rPr>
                <w:rFonts w:hint="eastAsia" w:ascii="宋体" w:hAnsi="宋体" w:cs="宋体"/>
                <w:sz w:val="24"/>
              </w:rPr>
              <w:t>19</w:t>
            </w:r>
          </w:p>
        </w:tc>
        <w:tc>
          <w:tcPr>
            <w:tcW w:w="1829" w:type="dxa"/>
            <w:vAlign w:val="center"/>
          </w:tcPr>
          <w:p>
            <w:pPr>
              <w:jc w:val="center"/>
              <w:rPr>
                <w:rFonts w:ascii="宋体" w:hAnsi="宋体" w:cs="宋体"/>
                <w:sz w:val="24"/>
              </w:rPr>
            </w:pPr>
            <w:r>
              <w:rPr>
                <w:rFonts w:hint="eastAsia" w:ascii="宋体" w:hAnsi="宋体" w:cs="宋体"/>
                <w:sz w:val="24"/>
              </w:rPr>
              <w:t>电线管</w:t>
            </w:r>
          </w:p>
        </w:tc>
        <w:tc>
          <w:tcPr>
            <w:tcW w:w="5260" w:type="dxa"/>
          </w:tcPr>
          <w:p>
            <w:pPr>
              <w:rPr>
                <w:rFonts w:ascii="宋体" w:hAnsi="宋体" w:cs="宋体"/>
                <w:sz w:val="24"/>
              </w:rPr>
            </w:pPr>
            <w:r>
              <w:rPr>
                <w:rFonts w:hint="eastAsia" w:ascii="宋体" w:hAnsi="宋体" w:cs="宋体"/>
                <w:sz w:val="24"/>
              </w:rPr>
              <w:t>1、规格：JDG20；</w:t>
            </w:r>
            <w:r>
              <w:rPr>
                <w:rFonts w:hint="eastAsia" w:ascii="宋体" w:hAnsi="宋体" w:cs="宋体"/>
                <w:sz w:val="24"/>
              </w:rPr>
              <w:br w:type="textWrapping"/>
            </w:r>
            <w:r>
              <w:rPr>
                <w:rFonts w:hint="eastAsia" w:ascii="宋体" w:hAnsi="宋体" w:cs="宋体"/>
                <w:sz w:val="24"/>
              </w:rPr>
              <w:t>2、得英楼全楼每层增加。</w:t>
            </w:r>
          </w:p>
        </w:tc>
        <w:tc>
          <w:tcPr>
            <w:tcW w:w="709" w:type="dxa"/>
            <w:vAlign w:val="center"/>
          </w:tcPr>
          <w:p>
            <w:pPr>
              <w:jc w:val="center"/>
              <w:rPr>
                <w:rFonts w:ascii="宋体" w:hAnsi="宋体" w:cs="宋体"/>
                <w:sz w:val="24"/>
              </w:rPr>
            </w:pPr>
            <w:r>
              <w:rPr>
                <w:rFonts w:hint="eastAsia" w:ascii="宋体" w:hAnsi="宋体" w:cs="宋体"/>
                <w:sz w:val="24"/>
              </w:rPr>
              <w:t>米</w:t>
            </w:r>
          </w:p>
        </w:tc>
        <w:tc>
          <w:tcPr>
            <w:tcW w:w="804" w:type="dxa"/>
            <w:vAlign w:val="center"/>
          </w:tcPr>
          <w:p>
            <w:pPr>
              <w:jc w:val="center"/>
              <w:rPr>
                <w:rFonts w:ascii="宋体" w:hAnsi="宋体" w:cs="宋体"/>
                <w:sz w:val="24"/>
              </w:rPr>
            </w:pPr>
            <w:r>
              <w:rPr>
                <w:rFonts w:hint="eastAsia" w:ascii="宋体" w:hAnsi="宋体" w:cs="宋体"/>
                <w:sz w:val="24"/>
              </w:rPr>
              <w:t>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6" w:type="dxa"/>
            <w:noWrap/>
            <w:vAlign w:val="center"/>
          </w:tcPr>
          <w:p>
            <w:pPr>
              <w:jc w:val="center"/>
              <w:rPr>
                <w:rFonts w:ascii="宋体" w:hAnsi="宋体" w:cs="宋体"/>
                <w:sz w:val="24"/>
              </w:rPr>
            </w:pPr>
            <w:r>
              <w:rPr>
                <w:rFonts w:hint="eastAsia" w:ascii="宋体" w:hAnsi="宋体" w:cs="宋体"/>
                <w:sz w:val="24"/>
              </w:rPr>
              <w:t>20</w:t>
            </w:r>
          </w:p>
        </w:tc>
        <w:tc>
          <w:tcPr>
            <w:tcW w:w="1829" w:type="dxa"/>
            <w:vAlign w:val="center"/>
          </w:tcPr>
          <w:p>
            <w:pPr>
              <w:jc w:val="center"/>
              <w:rPr>
                <w:rFonts w:ascii="宋体" w:hAnsi="宋体" w:cs="宋体"/>
                <w:sz w:val="24"/>
              </w:rPr>
            </w:pPr>
            <w:r>
              <w:rPr>
                <w:rFonts w:hint="eastAsia" w:ascii="宋体" w:hAnsi="宋体" w:cs="宋体"/>
                <w:sz w:val="24"/>
              </w:rPr>
              <w:t>电线</w:t>
            </w:r>
          </w:p>
        </w:tc>
        <w:tc>
          <w:tcPr>
            <w:tcW w:w="5260" w:type="dxa"/>
          </w:tcPr>
          <w:p>
            <w:pPr>
              <w:rPr>
                <w:rFonts w:ascii="宋体" w:hAnsi="宋体" w:cs="宋体"/>
                <w:sz w:val="24"/>
              </w:rPr>
            </w:pPr>
            <w:r>
              <w:rPr>
                <w:rFonts w:hint="eastAsia" w:ascii="宋体" w:hAnsi="宋体" w:cs="宋体"/>
                <w:sz w:val="24"/>
              </w:rPr>
              <w:t>1、规格：ZR-BV-2.5；</w:t>
            </w:r>
            <w:r>
              <w:rPr>
                <w:rFonts w:hint="eastAsia" w:ascii="宋体" w:hAnsi="宋体" w:cs="宋体"/>
                <w:sz w:val="24"/>
              </w:rPr>
              <w:br w:type="textWrapping"/>
            </w:r>
            <w:r>
              <w:rPr>
                <w:rFonts w:hint="eastAsia" w:ascii="宋体" w:hAnsi="宋体" w:cs="宋体"/>
                <w:sz w:val="24"/>
              </w:rPr>
              <w:t>2、得英楼全楼每层增加。</w:t>
            </w:r>
          </w:p>
        </w:tc>
        <w:tc>
          <w:tcPr>
            <w:tcW w:w="709" w:type="dxa"/>
            <w:vAlign w:val="center"/>
          </w:tcPr>
          <w:p>
            <w:pPr>
              <w:jc w:val="center"/>
              <w:rPr>
                <w:rFonts w:ascii="宋体" w:hAnsi="宋体" w:cs="宋体"/>
                <w:sz w:val="24"/>
              </w:rPr>
            </w:pPr>
            <w:r>
              <w:rPr>
                <w:rFonts w:hint="eastAsia" w:ascii="宋体" w:hAnsi="宋体" w:cs="宋体"/>
                <w:sz w:val="24"/>
              </w:rPr>
              <w:t>米</w:t>
            </w:r>
          </w:p>
        </w:tc>
        <w:tc>
          <w:tcPr>
            <w:tcW w:w="804" w:type="dxa"/>
            <w:vAlign w:val="center"/>
          </w:tcPr>
          <w:p>
            <w:pPr>
              <w:jc w:val="center"/>
              <w:rPr>
                <w:rFonts w:ascii="宋体" w:hAnsi="宋体" w:cs="宋体"/>
                <w:sz w:val="24"/>
              </w:rPr>
            </w:pPr>
            <w:r>
              <w:rPr>
                <w:rFonts w:hint="eastAsia" w:ascii="宋体" w:hAnsi="宋体" w:cs="宋体"/>
                <w:sz w:val="24"/>
              </w:rPr>
              <w:t>14600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46" w:type="dxa"/>
            <w:noWrap/>
            <w:vAlign w:val="center"/>
          </w:tcPr>
          <w:p>
            <w:pPr>
              <w:jc w:val="center"/>
              <w:rPr>
                <w:rFonts w:ascii="宋体" w:hAnsi="宋体" w:cs="宋体"/>
                <w:sz w:val="24"/>
              </w:rPr>
            </w:pPr>
            <w:r>
              <w:rPr>
                <w:rFonts w:hint="eastAsia" w:ascii="宋体" w:hAnsi="宋体" w:cs="宋体"/>
                <w:sz w:val="24"/>
              </w:rPr>
              <w:t>21</w:t>
            </w:r>
          </w:p>
        </w:tc>
        <w:tc>
          <w:tcPr>
            <w:tcW w:w="1829" w:type="dxa"/>
            <w:vAlign w:val="center"/>
          </w:tcPr>
          <w:p>
            <w:pPr>
              <w:jc w:val="center"/>
              <w:rPr>
                <w:rFonts w:ascii="宋体" w:hAnsi="宋体" w:cs="宋体"/>
                <w:sz w:val="24"/>
              </w:rPr>
            </w:pPr>
            <w:r>
              <w:rPr>
                <w:rFonts w:hint="eastAsia" w:ascii="宋体" w:hAnsi="宋体" w:cs="宋体"/>
                <w:sz w:val="24"/>
              </w:rPr>
              <w:t>疏散指示灯</w:t>
            </w:r>
          </w:p>
        </w:tc>
        <w:tc>
          <w:tcPr>
            <w:tcW w:w="5260" w:type="dxa"/>
          </w:tcPr>
          <w:p>
            <w:pPr>
              <w:rPr>
                <w:rFonts w:ascii="宋体" w:hAnsi="宋体" w:cs="宋体"/>
                <w:sz w:val="24"/>
              </w:rPr>
            </w:pPr>
            <w:r>
              <w:rPr>
                <w:rFonts w:hint="eastAsia" w:ascii="宋体" w:hAnsi="宋体" w:cs="宋体"/>
                <w:sz w:val="24"/>
              </w:rPr>
              <w:t>1、原楼疏散指示灯照度不足，需更换；</w:t>
            </w:r>
            <w:r>
              <w:rPr>
                <w:rFonts w:hint="eastAsia" w:ascii="宋体" w:hAnsi="宋体" w:cs="宋体"/>
                <w:sz w:val="24"/>
              </w:rPr>
              <w:br w:type="textWrapping"/>
            </w:r>
            <w:r>
              <w:rPr>
                <w:rFonts w:hint="eastAsia" w:ascii="宋体" w:hAnsi="宋体" w:cs="宋体"/>
                <w:sz w:val="24"/>
              </w:rPr>
              <w:t>2、得英楼全楼每层更换；</w:t>
            </w:r>
            <w:r>
              <w:rPr>
                <w:rFonts w:hint="eastAsia" w:ascii="宋体" w:hAnsi="宋体" w:cs="宋体"/>
                <w:sz w:val="24"/>
              </w:rPr>
              <w:br w:type="textWrapping"/>
            </w:r>
            <w:r>
              <w:rPr>
                <w:rFonts w:hint="eastAsia" w:ascii="宋体" w:hAnsi="宋体" w:cs="宋体"/>
                <w:sz w:val="24"/>
              </w:rPr>
              <w:t>3、西裙楼增加疏散指示灯。</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548" w:type="dxa"/>
            <w:gridSpan w:val="5"/>
            <w:noWrap/>
            <w:vAlign w:val="center"/>
          </w:tcPr>
          <w:p>
            <w:pPr>
              <w:jc w:val="center"/>
              <w:rPr>
                <w:rFonts w:ascii="宋体" w:hAnsi="宋体" w:cs="宋体"/>
                <w:sz w:val="24"/>
              </w:rPr>
            </w:pPr>
            <w:r>
              <w:rPr>
                <w:rFonts w:hint="eastAsia" w:ascii="宋体" w:hAnsi="宋体" w:cs="宋体"/>
                <w:b/>
                <w:bCs/>
                <w:sz w:val="24"/>
              </w:rPr>
              <w:t>防火分隔系统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46" w:type="dxa"/>
            <w:noWrap/>
            <w:vAlign w:val="center"/>
          </w:tcPr>
          <w:p>
            <w:pPr>
              <w:jc w:val="center"/>
              <w:rPr>
                <w:rFonts w:ascii="宋体" w:hAnsi="宋体" w:cs="宋体"/>
                <w:sz w:val="24"/>
              </w:rPr>
            </w:pPr>
            <w:r>
              <w:rPr>
                <w:rFonts w:hint="eastAsia" w:ascii="宋体" w:hAnsi="宋体" w:cs="宋体"/>
                <w:sz w:val="24"/>
              </w:rPr>
              <w:t>22</w:t>
            </w:r>
          </w:p>
        </w:tc>
        <w:tc>
          <w:tcPr>
            <w:tcW w:w="1829" w:type="dxa"/>
            <w:vAlign w:val="center"/>
          </w:tcPr>
          <w:p>
            <w:pPr>
              <w:jc w:val="center"/>
              <w:rPr>
                <w:rFonts w:ascii="宋体" w:hAnsi="宋体" w:cs="宋体"/>
                <w:sz w:val="24"/>
              </w:rPr>
            </w:pPr>
            <w:r>
              <w:rPr>
                <w:rFonts w:hint="eastAsia" w:ascii="宋体" w:hAnsi="宋体" w:cs="宋体"/>
                <w:sz w:val="24"/>
              </w:rPr>
              <w:t>防火卷帘门</w:t>
            </w:r>
          </w:p>
        </w:tc>
        <w:tc>
          <w:tcPr>
            <w:tcW w:w="5260" w:type="dxa"/>
          </w:tcPr>
          <w:p>
            <w:pPr>
              <w:rPr>
                <w:rFonts w:ascii="宋体" w:hAnsi="宋体" w:cs="宋体"/>
                <w:sz w:val="24"/>
              </w:rPr>
            </w:pPr>
            <w:r>
              <w:rPr>
                <w:rFonts w:hint="eastAsia" w:ascii="宋体" w:hAnsi="宋体" w:cs="宋体"/>
                <w:sz w:val="24"/>
              </w:rPr>
              <w:t>1、防火卷帘门无法降到地面，需调试维修；</w:t>
            </w:r>
            <w:r>
              <w:rPr>
                <w:rFonts w:hint="eastAsia" w:ascii="宋体" w:hAnsi="宋体" w:cs="宋体"/>
                <w:sz w:val="24"/>
              </w:rPr>
              <w:br w:type="textWrapping"/>
            </w:r>
            <w:r>
              <w:rPr>
                <w:rFonts w:hint="eastAsia" w:ascii="宋体" w:hAnsi="宋体" w:cs="宋体"/>
                <w:sz w:val="24"/>
              </w:rPr>
              <w:t>2、位于5楼西和7楼西。</w:t>
            </w:r>
          </w:p>
        </w:tc>
        <w:tc>
          <w:tcPr>
            <w:tcW w:w="709" w:type="dxa"/>
            <w:vAlign w:val="center"/>
          </w:tcPr>
          <w:p>
            <w:pPr>
              <w:jc w:val="center"/>
              <w:rPr>
                <w:rFonts w:ascii="宋体" w:hAnsi="宋体" w:cs="宋体"/>
                <w:sz w:val="24"/>
              </w:rPr>
            </w:pPr>
            <w:r>
              <w:rPr>
                <w:rFonts w:hint="eastAsia" w:ascii="宋体" w:hAnsi="宋体" w:cs="宋体"/>
                <w:sz w:val="24"/>
              </w:rPr>
              <w:t>樘</w:t>
            </w:r>
          </w:p>
        </w:tc>
        <w:tc>
          <w:tcPr>
            <w:tcW w:w="804" w:type="dxa"/>
            <w:vAlign w:val="center"/>
          </w:tcPr>
          <w:p>
            <w:pPr>
              <w:jc w:val="center"/>
              <w:rPr>
                <w:rFonts w:ascii="宋体" w:hAnsi="宋体" w:cs="宋体"/>
                <w:sz w:val="24"/>
              </w:rPr>
            </w:pPr>
            <w:r>
              <w:rPr>
                <w:rFonts w:hint="eastAsia" w:ascii="宋体" w:hAnsi="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46" w:type="dxa"/>
            <w:noWrap/>
            <w:vAlign w:val="center"/>
          </w:tcPr>
          <w:p>
            <w:pPr>
              <w:jc w:val="center"/>
              <w:rPr>
                <w:rFonts w:ascii="宋体" w:hAnsi="宋体" w:cs="宋体"/>
                <w:sz w:val="24"/>
              </w:rPr>
            </w:pPr>
            <w:r>
              <w:rPr>
                <w:rFonts w:hint="eastAsia" w:ascii="宋体" w:hAnsi="宋体" w:cs="宋体"/>
                <w:sz w:val="24"/>
              </w:rPr>
              <w:t>23</w:t>
            </w:r>
          </w:p>
        </w:tc>
        <w:tc>
          <w:tcPr>
            <w:tcW w:w="1829" w:type="dxa"/>
            <w:vAlign w:val="center"/>
          </w:tcPr>
          <w:p>
            <w:pPr>
              <w:jc w:val="center"/>
              <w:rPr>
                <w:rFonts w:ascii="宋体" w:hAnsi="宋体" w:cs="宋体"/>
                <w:sz w:val="24"/>
              </w:rPr>
            </w:pPr>
            <w:r>
              <w:rPr>
                <w:rFonts w:hint="eastAsia" w:ascii="宋体" w:hAnsi="宋体" w:cs="宋体"/>
                <w:sz w:val="24"/>
              </w:rPr>
              <w:t>防火卷帘门电机</w:t>
            </w:r>
          </w:p>
        </w:tc>
        <w:tc>
          <w:tcPr>
            <w:tcW w:w="5260" w:type="dxa"/>
          </w:tcPr>
          <w:p>
            <w:pPr>
              <w:rPr>
                <w:rFonts w:ascii="宋体" w:hAnsi="宋体" w:cs="宋体"/>
                <w:sz w:val="24"/>
              </w:rPr>
            </w:pPr>
            <w:r>
              <w:rPr>
                <w:rFonts w:hint="eastAsia" w:ascii="宋体" w:hAnsi="宋体" w:cs="宋体"/>
                <w:sz w:val="24"/>
              </w:rPr>
              <w:t>1、防火卷帘门电机损坏，需更换；</w:t>
            </w:r>
            <w:r>
              <w:rPr>
                <w:rFonts w:hint="eastAsia" w:ascii="宋体" w:hAnsi="宋体" w:cs="宋体"/>
                <w:sz w:val="24"/>
              </w:rPr>
              <w:br w:type="textWrapping"/>
            </w:r>
            <w:r>
              <w:rPr>
                <w:rFonts w:hint="eastAsia" w:ascii="宋体" w:hAnsi="宋体" w:cs="宋体"/>
                <w:sz w:val="24"/>
              </w:rPr>
              <w:t>2、位于6层西侧、3层中间和西侧；</w:t>
            </w:r>
            <w:r>
              <w:rPr>
                <w:rFonts w:hint="eastAsia" w:ascii="宋体" w:hAnsi="宋体" w:cs="宋体"/>
                <w:sz w:val="24"/>
              </w:rPr>
              <w:br w:type="textWrapping"/>
            </w:r>
            <w:r>
              <w:rPr>
                <w:rFonts w:hint="eastAsia" w:ascii="宋体" w:hAnsi="宋体" w:cs="宋体"/>
                <w:sz w:val="24"/>
              </w:rPr>
              <w:t>3、更换后需调试到位。</w:t>
            </w:r>
          </w:p>
        </w:tc>
        <w:tc>
          <w:tcPr>
            <w:tcW w:w="709" w:type="dxa"/>
            <w:vAlign w:val="center"/>
          </w:tcPr>
          <w:p>
            <w:pPr>
              <w:jc w:val="center"/>
              <w:rPr>
                <w:rFonts w:ascii="宋体" w:hAnsi="宋体" w:cs="宋体"/>
                <w:sz w:val="24"/>
              </w:rPr>
            </w:pPr>
            <w:r>
              <w:rPr>
                <w:rFonts w:hint="eastAsia" w:ascii="宋体" w:hAnsi="宋体" w:cs="宋体"/>
                <w:sz w:val="24"/>
              </w:rPr>
              <w:t>台</w:t>
            </w:r>
          </w:p>
        </w:tc>
        <w:tc>
          <w:tcPr>
            <w:tcW w:w="804" w:type="dxa"/>
            <w:vAlign w:val="center"/>
          </w:tcPr>
          <w:p>
            <w:pPr>
              <w:jc w:val="center"/>
              <w:rPr>
                <w:rFonts w:ascii="宋体" w:hAnsi="宋体" w:cs="宋体"/>
                <w:sz w:val="24"/>
              </w:rPr>
            </w:pPr>
            <w:r>
              <w:rPr>
                <w:rFonts w:hint="eastAsia" w:ascii="宋体" w:hAnsi="宋体" w:cs="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946" w:type="dxa"/>
            <w:noWrap/>
            <w:vAlign w:val="center"/>
          </w:tcPr>
          <w:p>
            <w:pPr>
              <w:jc w:val="center"/>
              <w:rPr>
                <w:rFonts w:ascii="宋体" w:hAnsi="宋体" w:cs="宋体"/>
                <w:sz w:val="24"/>
              </w:rPr>
            </w:pPr>
            <w:r>
              <w:rPr>
                <w:rFonts w:hint="eastAsia" w:ascii="宋体" w:hAnsi="宋体" w:cs="宋体"/>
                <w:sz w:val="24"/>
              </w:rPr>
              <w:t>24</w:t>
            </w:r>
          </w:p>
        </w:tc>
        <w:tc>
          <w:tcPr>
            <w:tcW w:w="1829" w:type="dxa"/>
            <w:vAlign w:val="center"/>
          </w:tcPr>
          <w:p>
            <w:pPr>
              <w:jc w:val="center"/>
              <w:rPr>
                <w:rFonts w:ascii="宋体" w:hAnsi="宋体" w:cs="宋体"/>
                <w:sz w:val="24"/>
              </w:rPr>
            </w:pPr>
            <w:r>
              <w:rPr>
                <w:rFonts w:hint="eastAsia" w:ascii="宋体" w:hAnsi="宋体" w:cs="宋体"/>
                <w:sz w:val="24"/>
              </w:rPr>
              <w:t>防火卷帘门</w:t>
            </w:r>
          </w:p>
          <w:p>
            <w:pPr>
              <w:jc w:val="center"/>
              <w:rPr>
                <w:rFonts w:ascii="宋体" w:hAnsi="宋体" w:cs="宋体"/>
                <w:sz w:val="24"/>
              </w:rPr>
            </w:pPr>
            <w:r>
              <w:rPr>
                <w:rFonts w:hint="eastAsia" w:ascii="宋体" w:hAnsi="宋体" w:cs="宋体"/>
                <w:sz w:val="24"/>
              </w:rPr>
              <w:t>控制箱</w:t>
            </w:r>
          </w:p>
        </w:tc>
        <w:tc>
          <w:tcPr>
            <w:tcW w:w="5260" w:type="dxa"/>
          </w:tcPr>
          <w:p>
            <w:pPr>
              <w:rPr>
                <w:rFonts w:ascii="宋体" w:hAnsi="宋体" w:cs="宋体"/>
                <w:sz w:val="24"/>
              </w:rPr>
            </w:pPr>
            <w:r>
              <w:rPr>
                <w:rFonts w:hint="eastAsia" w:ascii="宋体" w:hAnsi="宋体" w:cs="宋体"/>
                <w:sz w:val="24"/>
              </w:rPr>
              <w:t>1、防火卷帘门控制箱损坏，需更换；</w:t>
            </w:r>
            <w:r>
              <w:rPr>
                <w:rFonts w:hint="eastAsia" w:ascii="宋体" w:hAnsi="宋体" w:cs="宋体"/>
                <w:sz w:val="24"/>
              </w:rPr>
              <w:br w:type="textWrapping"/>
            </w:r>
            <w:r>
              <w:rPr>
                <w:rFonts w:hint="eastAsia" w:ascii="宋体" w:hAnsi="宋体" w:cs="宋体"/>
                <w:sz w:val="24"/>
              </w:rPr>
              <w:t>2、位于6层西侧、3层中间和西侧；</w:t>
            </w:r>
            <w:r>
              <w:rPr>
                <w:rFonts w:hint="eastAsia" w:ascii="宋体" w:hAnsi="宋体" w:cs="宋体"/>
                <w:sz w:val="24"/>
              </w:rPr>
              <w:br w:type="textWrapping"/>
            </w:r>
            <w:r>
              <w:rPr>
                <w:rFonts w:hint="eastAsia" w:ascii="宋体" w:hAnsi="宋体" w:cs="宋体"/>
                <w:sz w:val="24"/>
              </w:rPr>
              <w:t>3、更换后需调试到位。</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6" w:type="dxa"/>
            <w:noWrap/>
            <w:vAlign w:val="center"/>
          </w:tcPr>
          <w:p>
            <w:pPr>
              <w:jc w:val="center"/>
              <w:rPr>
                <w:rFonts w:ascii="宋体" w:hAnsi="宋体" w:cs="宋体"/>
                <w:sz w:val="24"/>
              </w:rPr>
            </w:pPr>
            <w:r>
              <w:rPr>
                <w:rFonts w:hint="eastAsia" w:ascii="宋体" w:hAnsi="宋体" w:cs="宋体"/>
                <w:sz w:val="24"/>
              </w:rPr>
              <w:t>25</w:t>
            </w:r>
          </w:p>
        </w:tc>
        <w:tc>
          <w:tcPr>
            <w:tcW w:w="1829" w:type="dxa"/>
            <w:vAlign w:val="center"/>
          </w:tcPr>
          <w:p>
            <w:pPr>
              <w:jc w:val="center"/>
              <w:rPr>
                <w:rFonts w:ascii="宋体" w:hAnsi="宋体" w:cs="宋体"/>
                <w:sz w:val="24"/>
              </w:rPr>
            </w:pPr>
            <w:r>
              <w:rPr>
                <w:rFonts w:hint="eastAsia" w:ascii="宋体" w:hAnsi="宋体" w:cs="宋体"/>
                <w:sz w:val="24"/>
              </w:rPr>
              <w:t>防火门</w:t>
            </w:r>
          </w:p>
        </w:tc>
        <w:tc>
          <w:tcPr>
            <w:tcW w:w="5260" w:type="dxa"/>
          </w:tcPr>
          <w:p>
            <w:pPr>
              <w:rPr>
                <w:rFonts w:ascii="宋体" w:hAnsi="宋体" w:cs="宋体"/>
                <w:sz w:val="24"/>
              </w:rPr>
            </w:pPr>
            <w:r>
              <w:rPr>
                <w:rFonts w:hint="eastAsia" w:ascii="宋体" w:hAnsi="宋体" w:cs="宋体"/>
                <w:sz w:val="24"/>
              </w:rPr>
              <w:t>1、防火门损坏，需更换；</w:t>
            </w:r>
            <w:r>
              <w:rPr>
                <w:rFonts w:hint="eastAsia" w:ascii="宋体" w:hAnsi="宋体" w:cs="宋体"/>
                <w:sz w:val="24"/>
              </w:rPr>
              <w:br w:type="textWrapping"/>
            </w:r>
            <w:r>
              <w:rPr>
                <w:rFonts w:hint="eastAsia" w:ascii="宋体" w:hAnsi="宋体" w:cs="宋体"/>
                <w:sz w:val="24"/>
              </w:rPr>
              <w:t>2、楼顶防火门坏尺寸2.2*1.2m</w:t>
            </w:r>
            <w:r>
              <w:rPr>
                <w:rFonts w:hint="eastAsia" w:ascii="宋体" w:hAnsi="宋体" w:cs="宋体"/>
                <w:sz w:val="24"/>
              </w:rPr>
              <w:br w:type="textWrapping"/>
            </w:r>
            <w:r>
              <w:rPr>
                <w:rFonts w:hint="eastAsia" w:ascii="宋体" w:hAnsi="宋体" w:cs="宋体"/>
                <w:sz w:val="24"/>
              </w:rPr>
              <w:t>3、西裙楼2层防火门缺失，尺寸2.2*1.5m</w:t>
            </w:r>
            <w:r>
              <w:rPr>
                <w:rFonts w:hint="eastAsia" w:ascii="宋体" w:hAnsi="宋体" w:cs="宋体"/>
                <w:sz w:val="24"/>
              </w:rPr>
              <w:br w:type="textWrapping"/>
            </w:r>
            <w:r>
              <w:rPr>
                <w:rFonts w:hint="eastAsia" w:ascii="宋体" w:hAnsi="宋体" w:cs="宋体"/>
                <w:sz w:val="24"/>
              </w:rPr>
              <w:t>4、含拆除并重新安装。</w:t>
            </w:r>
          </w:p>
        </w:tc>
        <w:tc>
          <w:tcPr>
            <w:tcW w:w="709" w:type="dxa"/>
            <w:vAlign w:val="center"/>
          </w:tcPr>
          <w:p>
            <w:pPr>
              <w:jc w:val="center"/>
              <w:rPr>
                <w:rFonts w:ascii="宋体" w:hAnsi="宋体" w:cs="宋体"/>
                <w:sz w:val="24"/>
              </w:rPr>
            </w:pPr>
            <w:r>
              <w:rPr>
                <w:rFonts w:hint="eastAsia" w:ascii="宋体" w:hAnsi="宋体" w:cs="宋体"/>
                <w:sz w:val="24"/>
              </w:rPr>
              <w:t>樘</w:t>
            </w:r>
          </w:p>
        </w:tc>
        <w:tc>
          <w:tcPr>
            <w:tcW w:w="804" w:type="dxa"/>
            <w:vAlign w:val="center"/>
          </w:tcPr>
          <w:p>
            <w:pPr>
              <w:jc w:val="center"/>
              <w:rPr>
                <w:rFonts w:ascii="宋体" w:hAnsi="宋体" w:cs="宋体"/>
                <w:sz w:val="24"/>
              </w:rPr>
            </w:pPr>
            <w:r>
              <w:rPr>
                <w:rFonts w:hint="eastAsia" w:ascii="宋体" w:hAnsi="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548" w:type="dxa"/>
            <w:gridSpan w:val="5"/>
            <w:noWrap/>
            <w:vAlign w:val="center"/>
          </w:tcPr>
          <w:p>
            <w:pPr>
              <w:jc w:val="center"/>
              <w:rPr>
                <w:rFonts w:ascii="宋体" w:hAnsi="宋体" w:cs="宋体"/>
                <w:sz w:val="24"/>
              </w:rPr>
            </w:pPr>
            <w:r>
              <w:rPr>
                <w:rFonts w:hint="eastAsia" w:ascii="宋体" w:hAnsi="宋体" w:cs="宋体"/>
                <w:sz w:val="24"/>
              </w:rPr>
              <w:t>　</w:t>
            </w:r>
            <w:r>
              <w:rPr>
                <w:rFonts w:hint="eastAsia" w:ascii="宋体" w:hAnsi="宋体" w:cs="宋体"/>
                <w:b/>
                <w:bCs/>
                <w:sz w:val="24"/>
              </w:rPr>
              <w:t>机械防排烟系统</w:t>
            </w:r>
            <w:r>
              <w:rPr>
                <w:rFonts w:hint="eastAsia" w:ascii="宋体" w:hAnsi="宋体"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946" w:type="dxa"/>
            <w:noWrap/>
            <w:vAlign w:val="center"/>
          </w:tcPr>
          <w:p>
            <w:pPr>
              <w:jc w:val="center"/>
              <w:rPr>
                <w:rFonts w:ascii="宋体" w:hAnsi="宋体" w:cs="宋体"/>
                <w:sz w:val="24"/>
              </w:rPr>
            </w:pPr>
            <w:r>
              <w:rPr>
                <w:rFonts w:hint="eastAsia" w:ascii="宋体" w:hAnsi="宋体" w:cs="宋体"/>
                <w:sz w:val="24"/>
              </w:rPr>
              <w:t>26</w:t>
            </w:r>
          </w:p>
        </w:tc>
        <w:tc>
          <w:tcPr>
            <w:tcW w:w="1829" w:type="dxa"/>
            <w:vAlign w:val="center"/>
          </w:tcPr>
          <w:p>
            <w:pPr>
              <w:jc w:val="center"/>
              <w:rPr>
                <w:rFonts w:ascii="宋体" w:hAnsi="宋体" w:cs="宋体"/>
                <w:sz w:val="24"/>
              </w:rPr>
            </w:pPr>
            <w:r>
              <w:rPr>
                <w:rFonts w:hint="eastAsia" w:ascii="宋体" w:hAnsi="宋体" w:cs="宋体"/>
                <w:sz w:val="24"/>
              </w:rPr>
              <w:t>风机软接头</w:t>
            </w:r>
          </w:p>
        </w:tc>
        <w:tc>
          <w:tcPr>
            <w:tcW w:w="5260" w:type="dxa"/>
          </w:tcPr>
          <w:p>
            <w:pPr>
              <w:rPr>
                <w:rFonts w:ascii="宋体" w:hAnsi="宋体" w:cs="宋体"/>
                <w:sz w:val="24"/>
              </w:rPr>
            </w:pPr>
            <w:r>
              <w:rPr>
                <w:rFonts w:hint="eastAsia" w:ascii="宋体" w:hAnsi="宋体" w:cs="宋体"/>
                <w:sz w:val="24"/>
              </w:rPr>
              <w:t>1、风机柔性接头老化掉落；</w:t>
            </w:r>
            <w:r>
              <w:rPr>
                <w:rFonts w:hint="eastAsia" w:ascii="宋体" w:hAnsi="宋体" w:cs="宋体"/>
                <w:sz w:val="24"/>
              </w:rPr>
              <w:br w:type="textWrapping"/>
            </w:r>
            <w:r>
              <w:rPr>
                <w:rFonts w:hint="eastAsia" w:ascii="宋体" w:hAnsi="宋体" w:cs="宋体"/>
                <w:sz w:val="24"/>
              </w:rPr>
              <w:t>2、屋顶4个；</w:t>
            </w:r>
            <w:r>
              <w:rPr>
                <w:rFonts w:hint="eastAsia" w:ascii="宋体" w:hAnsi="宋体" w:cs="宋体"/>
                <w:sz w:val="24"/>
              </w:rPr>
              <w:br w:type="textWrapping"/>
            </w:r>
            <w:r>
              <w:rPr>
                <w:rFonts w:hint="eastAsia" w:ascii="宋体" w:hAnsi="宋体" w:cs="宋体"/>
                <w:sz w:val="24"/>
              </w:rPr>
              <w:t>3、西裙楼屋面5个。</w:t>
            </w:r>
          </w:p>
        </w:tc>
        <w:tc>
          <w:tcPr>
            <w:tcW w:w="709" w:type="dxa"/>
            <w:vAlign w:val="center"/>
          </w:tcPr>
          <w:p>
            <w:pPr>
              <w:jc w:val="center"/>
              <w:rPr>
                <w:rFonts w:ascii="宋体" w:hAnsi="宋体" w:cs="宋体"/>
                <w:sz w:val="24"/>
              </w:rPr>
            </w:pPr>
            <w:r>
              <w:rPr>
                <w:rFonts w:hint="eastAsia" w:ascii="宋体" w:hAnsi="宋体" w:cs="宋体"/>
                <w:sz w:val="24"/>
              </w:rPr>
              <w:t>套</w:t>
            </w:r>
          </w:p>
        </w:tc>
        <w:tc>
          <w:tcPr>
            <w:tcW w:w="804" w:type="dxa"/>
            <w:vAlign w:val="center"/>
          </w:tcPr>
          <w:p>
            <w:pPr>
              <w:jc w:val="center"/>
              <w:rPr>
                <w:rFonts w:ascii="宋体" w:hAnsi="宋体" w:cs="宋体"/>
                <w:sz w:val="24"/>
              </w:rPr>
            </w:pPr>
            <w:r>
              <w:rPr>
                <w:rFonts w:hint="eastAsia" w:ascii="宋体" w:hAnsi="宋体" w:cs="宋体"/>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46" w:type="dxa"/>
            <w:noWrap/>
            <w:vAlign w:val="center"/>
          </w:tcPr>
          <w:p>
            <w:pPr>
              <w:jc w:val="center"/>
              <w:rPr>
                <w:rFonts w:ascii="宋体" w:hAnsi="宋体" w:cs="宋体"/>
                <w:sz w:val="24"/>
              </w:rPr>
            </w:pPr>
            <w:r>
              <w:rPr>
                <w:rFonts w:hint="eastAsia" w:ascii="宋体" w:hAnsi="宋体" w:cs="宋体"/>
                <w:sz w:val="24"/>
              </w:rPr>
              <w:t>27</w:t>
            </w:r>
          </w:p>
        </w:tc>
        <w:tc>
          <w:tcPr>
            <w:tcW w:w="1829" w:type="dxa"/>
            <w:vAlign w:val="center"/>
          </w:tcPr>
          <w:p>
            <w:pPr>
              <w:jc w:val="center"/>
              <w:rPr>
                <w:rFonts w:ascii="宋体" w:hAnsi="宋体" w:cs="宋体"/>
                <w:sz w:val="24"/>
              </w:rPr>
            </w:pPr>
            <w:r>
              <w:rPr>
                <w:rFonts w:hint="eastAsia" w:ascii="宋体" w:hAnsi="宋体" w:cs="宋体"/>
                <w:sz w:val="24"/>
              </w:rPr>
              <w:t>风阀</w:t>
            </w:r>
          </w:p>
        </w:tc>
        <w:tc>
          <w:tcPr>
            <w:tcW w:w="5260" w:type="dxa"/>
          </w:tcPr>
          <w:p>
            <w:pPr>
              <w:rPr>
                <w:rFonts w:ascii="宋体" w:hAnsi="宋体" w:cs="宋体"/>
                <w:sz w:val="24"/>
              </w:rPr>
            </w:pPr>
            <w:r>
              <w:rPr>
                <w:rFonts w:hint="eastAsia" w:ascii="宋体" w:hAnsi="宋体" w:cs="宋体"/>
                <w:sz w:val="24"/>
              </w:rPr>
              <w:t>1、风阀锈死，无法打开，需更换；</w:t>
            </w:r>
            <w:r>
              <w:rPr>
                <w:rFonts w:hint="eastAsia" w:ascii="宋体" w:hAnsi="宋体" w:cs="宋体"/>
                <w:sz w:val="24"/>
              </w:rPr>
              <w:br w:type="textWrapping"/>
            </w:r>
            <w:r>
              <w:rPr>
                <w:rFonts w:hint="eastAsia" w:ascii="宋体" w:hAnsi="宋体" w:cs="宋体"/>
                <w:sz w:val="24"/>
              </w:rPr>
              <w:t>2、二楼东侧和西楼梯间；</w:t>
            </w:r>
            <w:r>
              <w:rPr>
                <w:rFonts w:hint="eastAsia" w:ascii="宋体" w:hAnsi="宋体" w:cs="宋体"/>
                <w:sz w:val="24"/>
              </w:rPr>
              <w:br w:type="textWrapping"/>
            </w:r>
            <w:r>
              <w:rPr>
                <w:rFonts w:hint="eastAsia" w:ascii="宋体" w:hAnsi="宋体" w:cs="宋体"/>
                <w:sz w:val="24"/>
              </w:rPr>
              <w:t>3、地下一层西楼梯间。</w:t>
            </w:r>
          </w:p>
        </w:tc>
        <w:tc>
          <w:tcPr>
            <w:tcW w:w="709" w:type="dxa"/>
            <w:vAlign w:val="center"/>
          </w:tcPr>
          <w:p>
            <w:pPr>
              <w:jc w:val="center"/>
              <w:rPr>
                <w:rFonts w:ascii="宋体" w:hAnsi="宋体" w:cs="宋体"/>
                <w:sz w:val="24"/>
              </w:rPr>
            </w:pPr>
            <w:r>
              <w:rPr>
                <w:rFonts w:hint="eastAsia" w:ascii="宋体" w:hAnsi="宋体" w:cs="宋体"/>
                <w:sz w:val="24"/>
              </w:rPr>
              <w:t>只</w:t>
            </w:r>
          </w:p>
        </w:tc>
        <w:tc>
          <w:tcPr>
            <w:tcW w:w="804" w:type="dxa"/>
            <w:vAlign w:val="center"/>
          </w:tcPr>
          <w:p>
            <w:pPr>
              <w:jc w:val="center"/>
              <w:rPr>
                <w:rFonts w:ascii="宋体" w:hAnsi="宋体" w:cs="宋体"/>
                <w:sz w:val="24"/>
              </w:rPr>
            </w:pPr>
            <w:r>
              <w:rPr>
                <w:rFonts w:hint="eastAsia" w:ascii="宋体" w:hAnsi="宋体" w:cs="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946" w:type="dxa"/>
            <w:noWrap/>
            <w:vAlign w:val="center"/>
          </w:tcPr>
          <w:p>
            <w:pPr>
              <w:jc w:val="center"/>
              <w:rPr>
                <w:rFonts w:ascii="宋体" w:hAnsi="宋体" w:cs="宋体"/>
                <w:sz w:val="24"/>
              </w:rPr>
            </w:pPr>
            <w:r>
              <w:rPr>
                <w:rFonts w:hint="eastAsia" w:ascii="宋体" w:hAnsi="宋体" w:cs="宋体"/>
                <w:sz w:val="24"/>
              </w:rPr>
              <w:t>28</w:t>
            </w:r>
          </w:p>
        </w:tc>
        <w:tc>
          <w:tcPr>
            <w:tcW w:w="1829" w:type="dxa"/>
            <w:vAlign w:val="center"/>
          </w:tcPr>
          <w:p>
            <w:pPr>
              <w:jc w:val="center"/>
              <w:rPr>
                <w:rFonts w:ascii="宋体" w:hAnsi="宋体" w:cs="宋体"/>
                <w:sz w:val="24"/>
              </w:rPr>
            </w:pPr>
            <w:r>
              <w:rPr>
                <w:rFonts w:hint="eastAsia" w:ascii="宋体" w:hAnsi="宋体" w:cs="宋体"/>
                <w:sz w:val="24"/>
              </w:rPr>
              <w:t>风机及控制柜</w:t>
            </w:r>
          </w:p>
        </w:tc>
        <w:tc>
          <w:tcPr>
            <w:tcW w:w="5260" w:type="dxa"/>
          </w:tcPr>
          <w:p>
            <w:pPr>
              <w:rPr>
                <w:rFonts w:ascii="宋体" w:hAnsi="宋体" w:cs="宋体"/>
                <w:sz w:val="24"/>
              </w:rPr>
            </w:pPr>
            <w:r>
              <w:rPr>
                <w:rFonts w:hint="eastAsia" w:ascii="宋体" w:hAnsi="宋体" w:cs="宋体"/>
                <w:sz w:val="24"/>
              </w:rPr>
              <w:t>1、控制柜瘫痪，无法测试风机能否运转；</w:t>
            </w:r>
            <w:r>
              <w:rPr>
                <w:rFonts w:hint="eastAsia" w:ascii="宋体" w:hAnsi="宋体" w:cs="宋体"/>
                <w:sz w:val="24"/>
              </w:rPr>
              <w:br w:type="textWrapping"/>
            </w:r>
            <w:r>
              <w:rPr>
                <w:rFonts w:hint="eastAsia" w:ascii="宋体" w:hAnsi="宋体" w:cs="宋体"/>
                <w:sz w:val="24"/>
                <w:lang w:val="en-US" w:eastAsia="zh-CN"/>
              </w:rPr>
              <w:t>2</w:t>
            </w:r>
            <w:r>
              <w:rPr>
                <w:rFonts w:hint="eastAsia" w:ascii="宋体" w:hAnsi="宋体" w:cs="宋体"/>
                <w:sz w:val="24"/>
              </w:rPr>
              <w:t>、地下室1个、屋顶4个、西裙楼屋面5个风机控制柜更换；</w:t>
            </w:r>
            <w:r>
              <w:rPr>
                <w:rFonts w:hint="eastAsia" w:ascii="宋体" w:hAnsi="宋体" w:cs="宋体"/>
                <w:sz w:val="24"/>
              </w:rPr>
              <w:br w:type="textWrapping"/>
            </w:r>
            <w:r>
              <w:rPr>
                <w:rFonts w:hint="eastAsia" w:ascii="宋体" w:hAnsi="宋体" w:cs="宋体"/>
                <w:sz w:val="24"/>
                <w:lang w:val="en-US" w:eastAsia="zh-CN"/>
              </w:rPr>
              <w:t>3</w:t>
            </w:r>
            <w:r>
              <w:rPr>
                <w:rFonts w:hint="eastAsia" w:ascii="宋体" w:hAnsi="宋体" w:cs="宋体"/>
                <w:sz w:val="24"/>
              </w:rPr>
              <w:t>、对应风机更换。</w:t>
            </w:r>
          </w:p>
        </w:tc>
        <w:tc>
          <w:tcPr>
            <w:tcW w:w="709" w:type="dxa"/>
            <w:vAlign w:val="center"/>
          </w:tcPr>
          <w:p>
            <w:pPr>
              <w:jc w:val="center"/>
              <w:rPr>
                <w:rFonts w:ascii="宋体" w:hAnsi="宋体" w:cs="宋体"/>
                <w:sz w:val="24"/>
              </w:rPr>
            </w:pPr>
            <w:r>
              <w:rPr>
                <w:rFonts w:hint="eastAsia" w:ascii="宋体" w:hAnsi="宋体" w:cs="宋体"/>
                <w:sz w:val="24"/>
              </w:rPr>
              <w:t>套</w:t>
            </w:r>
          </w:p>
        </w:tc>
        <w:tc>
          <w:tcPr>
            <w:tcW w:w="804" w:type="dxa"/>
            <w:vAlign w:val="center"/>
          </w:tcPr>
          <w:p>
            <w:pPr>
              <w:jc w:val="center"/>
              <w:rPr>
                <w:rFonts w:ascii="宋体" w:hAnsi="宋体" w:cs="宋体"/>
                <w:sz w:val="24"/>
              </w:rPr>
            </w:pPr>
            <w:r>
              <w:rPr>
                <w:rFonts w:hint="eastAsia" w:ascii="宋体" w:hAnsi="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946" w:type="dxa"/>
            <w:noWrap/>
            <w:vAlign w:val="center"/>
          </w:tcPr>
          <w:p>
            <w:pPr>
              <w:jc w:val="center"/>
              <w:rPr>
                <w:rFonts w:ascii="宋体" w:hAnsi="宋体" w:cs="宋体"/>
                <w:sz w:val="24"/>
              </w:rPr>
            </w:pPr>
            <w:r>
              <w:rPr>
                <w:rFonts w:hint="eastAsia" w:ascii="宋体" w:hAnsi="宋体" w:cs="宋体"/>
                <w:sz w:val="24"/>
              </w:rPr>
              <w:t>29</w:t>
            </w:r>
          </w:p>
        </w:tc>
        <w:tc>
          <w:tcPr>
            <w:tcW w:w="1829" w:type="dxa"/>
            <w:vAlign w:val="center"/>
          </w:tcPr>
          <w:p>
            <w:pPr>
              <w:jc w:val="center"/>
              <w:rPr>
                <w:rFonts w:ascii="宋体" w:hAnsi="宋体" w:cs="宋体"/>
                <w:sz w:val="24"/>
              </w:rPr>
            </w:pPr>
            <w:r>
              <w:rPr>
                <w:rFonts w:hint="eastAsia" w:ascii="宋体" w:hAnsi="宋体" w:cs="宋体"/>
                <w:sz w:val="24"/>
              </w:rPr>
              <w:t>镀锌钢板风管</w:t>
            </w:r>
          </w:p>
        </w:tc>
        <w:tc>
          <w:tcPr>
            <w:tcW w:w="5260" w:type="dxa"/>
          </w:tcPr>
          <w:p>
            <w:pPr>
              <w:rPr>
                <w:rFonts w:ascii="宋体" w:hAnsi="宋体" w:cs="宋体"/>
                <w:sz w:val="24"/>
              </w:rPr>
            </w:pPr>
            <w:r>
              <w:rPr>
                <w:rFonts w:hint="eastAsia" w:ascii="宋体" w:hAnsi="宋体" w:cs="宋体"/>
                <w:sz w:val="24"/>
              </w:rPr>
              <w:t>1、地下室的风管掉落，原玻璃钢材质；</w:t>
            </w:r>
            <w:r>
              <w:rPr>
                <w:rFonts w:hint="eastAsia" w:ascii="宋体" w:hAnsi="宋体" w:cs="宋体"/>
                <w:sz w:val="24"/>
              </w:rPr>
              <w:br w:type="textWrapping"/>
            </w:r>
            <w:r>
              <w:rPr>
                <w:rFonts w:hint="eastAsia" w:ascii="宋体" w:hAnsi="宋体" w:cs="宋体"/>
                <w:sz w:val="24"/>
              </w:rPr>
              <w:t>2、更换为镀锌钢板风管</w:t>
            </w:r>
            <w:r>
              <w:rPr>
                <w:rFonts w:hint="eastAsia" w:ascii="宋体" w:hAnsi="宋体" w:cs="宋体"/>
                <w:sz w:val="24"/>
              </w:rPr>
              <w:br w:type="textWrapping"/>
            </w:r>
            <w:r>
              <w:rPr>
                <w:rFonts w:hint="eastAsia" w:ascii="宋体" w:hAnsi="宋体" w:cs="宋体"/>
                <w:sz w:val="24"/>
              </w:rPr>
              <w:t>3、含15只风口及相应排烟防火阀</w:t>
            </w:r>
          </w:p>
        </w:tc>
        <w:tc>
          <w:tcPr>
            <w:tcW w:w="709" w:type="dxa"/>
            <w:vAlign w:val="center"/>
          </w:tcPr>
          <w:p>
            <w:pPr>
              <w:jc w:val="center"/>
              <w:rPr>
                <w:rFonts w:ascii="宋体" w:hAnsi="宋体" w:cs="宋体"/>
                <w:sz w:val="24"/>
              </w:rPr>
            </w:pPr>
            <w:r>
              <w:rPr>
                <w:rFonts w:hint="eastAsia" w:ascii="宋体" w:hAnsi="宋体" w:cs="宋体"/>
                <w:sz w:val="24"/>
              </w:rPr>
              <w:t>平米</w:t>
            </w:r>
          </w:p>
        </w:tc>
        <w:tc>
          <w:tcPr>
            <w:tcW w:w="804" w:type="dxa"/>
            <w:vAlign w:val="center"/>
          </w:tcPr>
          <w:p>
            <w:pPr>
              <w:jc w:val="center"/>
              <w:rPr>
                <w:rFonts w:ascii="宋体" w:hAnsi="宋体" w:cs="宋体"/>
                <w:sz w:val="24"/>
              </w:rPr>
            </w:pPr>
            <w:r>
              <w:rPr>
                <w:rFonts w:hint="eastAsia" w:ascii="宋体" w:hAnsi="宋体" w:cs="宋体"/>
                <w:sz w:val="24"/>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548" w:type="dxa"/>
            <w:gridSpan w:val="5"/>
            <w:vAlign w:val="center"/>
          </w:tcPr>
          <w:p>
            <w:pPr>
              <w:spacing w:line="276" w:lineRule="auto"/>
              <w:ind w:firstLine="482" w:firstLineChars="200"/>
              <w:rPr>
                <w:rFonts w:ascii="宋体" w:hAnsi="宋体" w:cs="宋体"/>
                <w:sz w:val="24"/>
              </w:rPr>
            </w:pPr>
            <w:r>
              <w:rPr>
                <w:rFonts w:hint="eastAsia" w:ascii="宋体" w:hAnsi="宋体" w:cs="宋体"/>
                <w:b/>
                <w:bCs/>
                <w:sz w:val="24"/>
              </w:rPr>
              <w:t>备注：本维修项目包含但不限于以上清单项目，</w:t>
            </w:r>
            <w:r>
              <w:rPr>
                <w:rFonts w:hint="eastAsia"/>
                <w:b/>
                <w:sz w:val="24"/>
                <w:szCs w:val="32"/>
              </w:rPr>
              <w:t>其他未尽事宜详见工程项目清单及施工图纸，</w:t>
            </w:r>
            <w:r>
              <w:rPr>
                <w:rFonts w:hint="eastAsia" w:ascii="宋体" w:hAnsi="宋体" w:cs="宋体"/>
                <w:b/>
                <w:bCs/>
                <w:sz w:val="24"/>
              </w:rPr>
              <w:t>维修单位最终需确保得英楼全楼所有消防系统恢复正常工作和相应功能。</w:t>
            </w:r>
          </w:p>
        </w:tc>
      </w:tr>
    </w:tbl>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注：以上清单为项目实施参考清单，完成项目任务的投标清单需投标单位现场勘察后，根据实际情况拟定。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由于该项目的特殊性，投标人在投标前须进行现场踏勘。投标人应自行联系踏勘现场，并对相关数据、要求进行确认，责任和风险自行承担。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技术咨询及现场踏勘联系人：孙老师   联系方式：17798780656</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 xml:space="preserve">                          徐老师   联系方式：15950233018</w:t>
      </w:r>
    </w:p>
    <w:p>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482" w:firstLineChars="200"/>
        <w:textAlignment w:val="auto"/>
        <w:outlineLvl w:val="1"/>
        <w:rPr>
          <w:rFonts w:hint="eastAsia" w:ascii="宋体" w:hAnsi="宋体" w:eastAsia="宋体" w:cs="宋体"/>
          <w:b/>
          <w:sz w:val="24"/>
        </w:rPr>
      </w:pPr>
      <w:r>
        <w:rPr>
          <w:rFonts w:hint="eastAsia" w:ascii="宋体" w:hAnsi="宋体" w:eastAsia="宋体" w:cs="宋体"/>
          <w:b/>
          <w:sz w:val="24"/>
        </w:rPr>
        <w:t>三、技术要求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（1）火灾报警系统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1.1消控室内的报警控制器落地安装，其底宜高出地坪0.1-0.2米，控制器的主电源引入线应直接与消防电源连接，严禁用电源插头。控制器的接地应牢固，有明显标志。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1.2火灾报警探测器底座至梁、墙边等水平距离不应小于0.5米，周围0.5米内不应有遮挡物，至送风口水平距离不小于1.5米，探测器应水平、吸顶安装。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1.3在管内或线槽内布线，穿线前应将管内或线槽内的污水杂物清除干净，放线前应对导线的规格、型号进行核对，管内穿线应检查护口是否齐全，对不同极性的电线颜色按规范要求加以区分。不同电压等级，不同电流类别线路不应在同一管内或同一槽孔内，管道及线槽内严禁有接线头，布线结束对导线进行绝缘测试，阻值应符合规范要求，编号并做好测试记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1.4系统改造维修结束后，对整个系统按照规范进行调试，对报警主机要求测试如下功能：火灾报警自检功能；消音、复位功能；故障报警功能；火灾优先功能；报警记忆功能；电源自动转换和备用电源的自动充电功能； 备用电源的欠压和过压报警功能。</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1.5系统联调，消防广播应逐层及相应层进行试播，对讲电话各通话口与消控中心进行通话试验，非消防电源切换试验，卷帘门下降试验，电梯迫降试验，并对所有控制设备（水泵、正压送风机、排烟机、风阀等等）进行控制试验，确保无故障后，按规范填写调试报告。</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（2）消火栓及自动喷淋系统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2.1喷头下支管安装要与吊顶装修同步进行，根据吊顶高度、材料厚度定出喷头的预留口标高。喷头的规格、类型、动作温度要符合设计要求，喷头安装的保护面积、间距及距墙、柱的距离，应符合规范要求，可调节装饰盘要贴紧吊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2.2消防水龙带应折好放在挂架上或卷实、盘紧放在箱内，消防水枪要竖放在箱体内侧，水枪和软管应放在挂卡上或放在箱底部。消防水龙带与水枪，快速接头的连接，一般用14#铅丝绑扎两道，每道不少于两圈，使用卡箍时，在里侧加一道铅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2.3水压试验：管道内充满水后用电动加压泵进行加压，加压时应缓慢升压，当达到试验压力后，稳妥保压30分钟，目测管网及各阀门应无泄漏和无变形，且压力降不应大于0.05Mpa，进户管及埋地管应在回填前单独或与系统一起进行水压试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2.4系统调试：当整个管道系统安装、试压、冲洗完成后进行试验，试验时，消防气压给水设备的水位气压应符合要求，湿式报警阀内充满水，与系统配套的火灾自动报警系统处于工作状态。试验内容包括：水源测试、消防水泵调试、稳压泵调试、报警阀调试、排水装置调试、联动试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（3）应急照明与疏散指示系统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3.1应急照明灯的电源除正常电源外，另有一路电源供电。</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 xml:space="preserve">3.2安全出口标志灯距地高度不低于2m，且安装在疏散出口和楼梯口里侧的上方。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 xml:space="preserve">3.3疏散标志灯安装在安全出口的顶部，楼梯间、疏散走道及其转角处应安装在1m以下的墙面上，不易安装的部位可安装在上部。疏散通道上的标志灯间距不大于20m。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 xml:space="preserve">3.4疏散标志灯的设置，不影响正常通行，且不在其周围设置容易混同疏散标志的其他标志牌等。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3.5 通电试运行：灯具、配电箱（盘）安装完毕，且各条支路的绝缘电阻摇测合格后，方允许通电试运行。通电后应仔细检查和巡视，检查灯具的控制是否灵活、准确；开关与灯具控制顺序相对应，如果发现问题必须先断电，然后查找原因进行修复。</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（4）机械防排烟系统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4.1所有的风管及配件均采用优质镀锌钢板。</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4.2风管制作采用单咬口或转角咬口，接缝处涂密封胶，法兰螺钉孔与铆钉孔的间距不大于 100mm，法兰四角应设螺钉。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4.3矩形风管弯头采用外弧形或内弧形，其中弧形弯头当宽边尺寸大于 500mm 时应设导流叶片。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4.4风管的连接应平直、不扭曲。明装风管水平安装，水平度的允许偏差为 3/1000，总偏差不应大于 20mm。明装风管垂直安装，垂直度的允许偏差为 2/1000，总偏差不应大于20mm，暗装风管的位置，应准确、无明显偏差。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4.5风管水平安装，直径或长边尺寸小于等于 400mm，那么风管支吊架的间距不应大于4m；大于 400mm,不应大于 3mm；风管垂直安装支架间距不应大于 3m。</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（5）消防报警系统信号输送和平台调试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得英楼消防系统正常运行后，需将其报警系统信号输送至匠心楼的消防报警中心控制平台，并协助完成信号输送至东园消防控制室的调试。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注：技术要求需符合消防管理相关规定，包含但不限于上述要求。</w:t>
      </w:r>
    </w:p>
    <w:p>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482" w:firstLineChars="200"/>
        <w:textAlignment w:val="auto"/>
        <w:outlineLvl w:val="1"/>
        <w:rPr>
          <w:rFonts w:hint="eastAsia" w:ascii="宋体" w:hAnsi="宋体" w:eastAsia="宋体" w:cs="宋体"/>
          <w:b/>
          <w:sz w:val="24"/>
        </w:rPr>
      </w:pPr>
      <w:r>
        <w:rPr>
          <w:rFonts w:hint="eastAsia" w:ascii="宋体" w:hAnsi="宋体" w:eastAsia="宋体" w:cs="宋体"/>
          <w:b/>
          <w:sz w:val="24"/>
        </w:rPr>
        <w:t>四、质量要求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1.消防报警设备、消火栓、灭火器、应急照明灯具等消防专用产品需要在《中国消防产品信息网》中可查询的合格产品，并具有消防产品身份标识；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2.电线管、电线、镀锌钢管、镀锌风管等材料需要使用国标合格产品；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3.质量标准：需满足的国家相关标准、行业标准、地方标准或者其他标准、规范：执行国家和本地区有关标准和规范要求，达到采购人和项目审批主管部门的相关审批要求。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成交供应商应保证其提供的设备是全新的、未使用过的合格产品，保证所提供设备是正规厂家生产的原装（品牌）产品，符合国家相关质量检测标准，具有该产品（设备）的出厂标准、合格证或国家权威部门质量鉴定证书，并符合磋商文件及合同规定的质量、规格和性能要求。供货方应保证其设备经过正确安装、合理操作和维护保养，在设备寿命期内运转良好。在规定的质量保证期内，成交供应商应对由于工艺或材料的缺陷而造成的任何缺陷或故障负责。主要产品要有详细说明，标明产地、品牌、配置等。如果发现假冒伪劣产品，将扣留所有设备、不再支付任何费用、解除合同，并向有关方面举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磋商文件中如果涉及到品牌、型号等，并不表明该标的被指定，而是仅供供应商参考，供应商所投报的设备只要优于或相当于此品牌、型号，都将被视为对磋商文件作出了实质性的响应。若经评审后货物性能实质性低于参考品牌、型号，则其报价文件被视为无效。</w:t>
      </w:r>
    </w:p>
    <w:p>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482" w:firstLineChars="200"/>
        <w:textAlignment w:val="auto"/>
        <w:outlineLvl w:val="1"/>
        <w:rPr>
          <w:rFonts w:hint="eastAsia" w:ascii="宋体" w:hAnsi="宋体" w:eastAsia="宋体" w:cs="宋体"/>
          <w:b/>
          <w:sz w:val="24"/>
        </w:rPr>
      </w:pPr>
      <w:r>
        <w:rPr>
          <w:rFonts w:hint="eastAsia" w:ascii="宋体" w:hAnsi="宋体" w:eastAsia="宋体" w:cs="宋体"/>
          <w:b/>
          <w:sz w:val="24"/>
        </w:rPr>
        <w:t>五、工作要求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1.安全要求:施工过程中需按规程进行电气操作，高处作业需有登高作业证。由于成交供应商安全措施不力造成安全事故的，责任和由此发生的费用由成交供应商承担。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成交供应商应认真贯彻有关消防法律、法规和技术规范，遵守科学和职业道德规范，依法开展建筑消防设施维修保养业务，保证维修保养后的建筑消防设施质量满足相关标准要求，并定期为采购人相关人员进行专业技术培训。</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3.成交供应商负责项目范围内的消防设施的维修工作，维修后的设备应保证正常适用，必要时须根据项目情况更换与原设备相同配件。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发现消防设施存在问题和故障及时修复，并承担违规操作造成故障和不及时通知维修发生的责任。成交供应商在维修保养过程中未经采购人允许不得随便更改相关设备的技术参数。不应擅自关停消防设施。维修期间确需暂时停用消防系统的，必须报经采购人消防安全责任人批准；故障排除后要进行相应功能试验并报经采购人消防安全管理人检查确认；维修情况要如实记入《建筑消防设施故障维修记录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5.遇火情，因处理不当或不及时造成业主损失或扩大损失，根据损失情况承担相应责任，并妥善处理事后工作。</w:t>
      </w:r>
    </w:p>
    <w:p>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482" w:firstLineChars="200"/>
        <w:textAlignment w:val="auto"/>
        <w:outlineLvl w:val="1"/>
        <w:rPr>
          <w:rFonts w:hint="eastAsia" w:ascii="宋体" w:hAnsi="宋体" w:eastAsia="宋体" w:cs="宋体"/>
          <w:b/>
          <w:sz w:val="24"/>
        </w:rPr>
      </w:pPr>
      <w:r>
        <w:rPr>
          <w:rFonts w:hint="eastAsia" w:ascii="宋体" w:hAnsi="宋体" w:eastAsia="宋体" w:cs="宋体"/>
          <w:b/>
          <w:sz w:val="24"/>
        </w:rPr>
        <w:t>六、供货安装期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自合同签订之日起50日历天内维修、供货安装完成并达到正常使用条件。</w:t>
      </w:r>
    </w:p>
    <w:p>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482" w:firstLineChars="200"/>
        <w:textAlignment w:val="auto"/>
        <w:outlineLvl w:val="1"/>
        <w:rPr>
          <w:rFonts w:hint="eastAsia" w:ascii="宋体" w:hAnsi="宋体" w:eastAsia="宋体" w:cs="宋体"/>
          <w:b/>
          <w:sz w:val="24"/>
        </w:rPr>
      </w:pPr>
      <w:r>
        <w:rPr>
          <w:rFonts w:hint="eastAsia" w:ascii="宋体" w:hAnsi="宋体" w:eastAsia="宋体" w:cs="宋体"/>
          <w:b/>
          <w:sz w:val="24"/>
        </w:rPr>
        <w:t>七、质量保证及售后服务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各系统自维修、安装、调试、培训完毕，经由双方共同验收合格之日起设备质保期2 年。有承诺延长质保期的，执行其承诺质保期。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质保期内负责免费维修，免费上门维护等。质量保证期内，如果证实货物是有缺陷的，包括潜在的缺陷或者使用不符合要求的材料等，成交供应商应立即免费维修或者更换有缺陷的货物或者部件，保证达到合同规定的技术以及性能要求。成交供应商在收到通知后五个工作日内没有弥补缺陷，采购人可自行采取必要的补救措施，但风险和费用由成交供应商承担，采购人同时保留通过法律途径进行索赔的权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2.成交供应商负责设备生产、包装、运输、保管、现场安装施工、设备调试、系统联调、数据上传服务等工作，材料的质量符合相关规范的要求。并确保及时供货。</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3.成交供应商负责产品出厂前的性能测试及检定等工作，并负责向采购人提供测试报告等资料。</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4.成交供应商应无条件负责不合格产品的更换。</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5.成交供应商应对设备施工安装工艺负责，需符合相关国家规范或行业标准。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6.成交供应商保证所选用的产品完善的售后服务和备品备件的供货能力。系统的配置应具有开放性和通用性，易于系统的扩展和备品备件的选购。</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7.售后服务：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（1）质保期结束后，成交供应商应对出现问题维修方案作出明确承诺；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（2）本项目的供货、安装、运行等费用由成交供应商负责，设备应按照用户要求送至指定地点安装调试。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（3）在使用过程中，出现故障，成交供应商自接到通知后应在1小时内（非工作日时间 4 小时）及时响应，在24小时内到达故障现场提供解决方案，及时解决问题。</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（4）成交供应商提供设备的安装调试，保证设备在用户处的正常运行。</w:t>
      </w:r>
    </w:p>
    <w:p>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482" w:firstLineChars="200"/>
        <w:textAlignment w:val="auto"/>
        <w:outlineLvl w:val="1"/>
        <w:rPr>
          <w:rFonts w:hint="eastAsia" w:ascii="宋体" w:hAnsi="宋体" w:eastAsia="宋体" w:cs="宋体"/>
          <w:b/>
          <w:sz w:val="24"/>
        </w:rPr>
      </w:pPr>
      <w:r>
        <w:rPr>
          <w:rFonts w:hint="eastAsia" w:ascii="宋体" w:hAnsi="宋体" w:eastAsia="宋体" w:cs="宋体"/>
          <w:b/>
          <w:sz w:val="24"/>
        </w:rPr>
        <w:t>八、付款方式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各系统维修、安装调试培训完毕并验收合格后，支付合同价的60%款项；审计合格后付至审计价的90%，余款待完成合同规定服务事项及合同履约结束后一次性无息付清。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以上付款均以人民币通过银行支付, 付款前需提供我校财务处认可的增值税发票。</w:t>
      </w:r>
    </w:p>
    <w:p>
      <w:r>
        <w:rPr>
          <w:rFonts w:hint="eastAsia" w:ascii="宋体" w:hAnsi="宋体" w:eastAsia="宋体" w:cs="宋体"/>
          <w:b/>
          <w:sz w:val="24"/>
        </w:rPr>
        <w:t>九、详细技术参数要求见附件中的工程项目清单及施工图纸。</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0000000"/>
    <w:rsid w:val="03450073"/>
    <w:rsid w:val="05A72BD7"/>
    <w:rsid w:val="0B9B0B50"/>
    <w:rsid w:val="2C413E10"/>
    <w:rsid w:val="3C257A29"/>
    <w:rsid w:val="45301429"/>
    <w:rsid w:val="4B807A4A"/>
    <w:rsid w:val="5796147C"/>
    <w:rsid w:val="5A7E088E"/>
    <w:rsid w:val="5BFC68F7"/>
    <w:rsid w:val="5C4D76FA"/>
    <w:rsid w:val="6C6359BE"/>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jc w:val="center"/>
      <w:outlineLvl w:val="1"/>
    </w:pPr>
    <w:rPr>
      <w:rFonts w:ascii="Arial" w:hAnsi="Arial" w:eastAsia="幼圆"/>
      <w:b/>
      <w:sz w:val="44"/>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刘伟</cp:lastModifiedBy>
  <dcterms:modified xsi:type="dcterms:W3CDTF">2023-07-09T09:34:42Z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567C3DD905534D5CBE82ABB29CB728F4</vt:lpwstr>
  </property>
</Properties>
</file>