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72"/>
          <w:szCs w:val="72"/>
        </w:rPr>
      </w:pPr>
    </w:p>
    <w:p>
      <w:pPr>
        <w:snapToGrid w:val="0"/>
        <w:spacing w:before="120" w:after="120" w:line="300" w:lineRule="auto"/>
        <w:jc w:val="center"/>
        <w:rPr>
          <w:rFonts w:eastAsia="黑体"/>
          <w:color w:val="FF0000"/>
          <w:sz w:val="72"/>
          <w:szCs w:val="72"/>
        </w:rPr>
      </w:pPr>
      <w:r>
        <w:rPr>
          <w:rFonts w:hint="eastAsia" w:eastAsia="黑体"/>
          <w:sz w:val="72"/>
          <w:szCs w:val="72"/>
        </w:rPr>
        <w:t>询价文件</w:t>
      </w:r>
    </w:p>
    <w:p>
      <w:pPr>
        <w:tabs>
          <w:tab w:val="left" w:pos="8610"/>
        </w:tabs>
        <w:snapToGrid w:val="0"/>
        <w:spacing w:line="300" w:lineRule="auto"/>
        <w:jc w:val="left"/>
        <w:rPr>
          <w:b/>
          <w:bCs/>
          <w:sz w:val="28"/>
        </w:rPr>
      </w:pPr>
      <w:r>
        <w:rPr>
          <w:b/>
          <w:bCs/>
          <w:sz w:val="28"/>
        </w:rPr>
        <w:tab/>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ind w:firstLine="1254" w:firstLineChars="347"/>
        <w:rPr>
          <w:b/>
          <w:bCs/>
          <w:sz w:val="36"/>
          <w:szCs w:val="36"/>
        </w:rPr>
      </w:pPr>
    </w:p>
    <w:p>
      <w:pPr>
        <w:snapToGrid w:val="0"/>
        <w:spacing w:line="300" w:lineRule="auto"/>
        <w:ind w:left="3091" w:leftChars="453" w:hanging="2140" w:hangingChars="592"/>
        <w:rPr>
          <w:b/>
          <w:bCs/>
          <w:sz w:val="36"/>
          <w:szCs w:val="36"/>
        </w:rPr>
      </w:pPr>
    </w:p>
    <w:p>
      <w:pPr>
        <w:snapToGrid w:val="0"/>
        <w:spacing w:line="300" w:lineRule="auto"/>
        <w:ind w:firstLine="528" w:firstLineChars="146"/>
        <w:rPr>
          <w:b/>
          <w:bCs/>
          <w:sz w:val="36"/>
          <w:szCs w:val="36"/>
        </w:rPr>
      </w:pPr>
      <w:r>
        <w:rPr>
          <w:rFonts w:hint="eastAsia"/>
          <w:b/>
          <w:bCs/>
          <w:sz w:val="36"/>
          <w:szCs w:val="36"/>
        </w:rPr>
        <w:t>项目名称</w:t>
      </w:r>
      <w:r>
        <w:rPr>
          <w:b/>
          <w:bCs/>
          <w:sz w:val="36"/>
          <w:szCs w:val="36"/>
        </w:rPr>
        <w:t>:</w:t>
      </w:r>
      <w:r>
        <w:rPr>
          <w:rFonts w:hint="eastAsia"/>
          <w:sz w:val="36"/>
          <w:szCs w:val="36"/>
        </w:rPr>
        <w:t xml:space="preserve"> </w:t>
      </w:r>
      <w:r>
        <w:rPr>
          <w:rFonts w:hint="eastAsia"/>
          <w:b/>
          <w:bCs/>
          <w:sz w:val="36"/>
          <w:szCs w:val="36"/>
        </w:rPr>
        <w:t>中层正职干部离任经济责任审计服务</w:t>
      </w:r>
    </w:p>
    <w:p>
      <w:pPr>
        <w:pStyle w:val="2"/>
        <w:rPr>
          <w:sz w:val="36"/>
          <w:szCs w:val="36"/>
        </w:rPr>
      </w:pPr>
    </w:p>
    <w:p>
      <w:pPr>
        <w:snapToGrid w:val="0"/>
        <w:spacing w:line="300" w:lineRule="auto"/>
        <w:ind w:firstLine="531" w:firstLineChars="147"/>
        <w:rPr>
          <w:b/>
          <w:bCs/>
          <w:sz w:val="36"/>
          <w:szCs w:val="36"/>
        </w:rPr>
      </w:pPr>
      <w:r>
        <w:rPr>
          <w:rFonts w:hint="eastAsia"/>
          <w:b/>
          <w:bCs/>
          <w:sz w:val="36"/>
          <w:szCs w:val="36"/>
        </w:rPr>
        <w:t>项目编号</w:t>
      </w:r>
      <w:r>
        <w:rPr>
          <w:b/>
          <w:bCs/>
          <w:sz w:val="36"/>
          <w:szCs w:val="36"/>
        </w:rPr>
        <w:t>: 2020-0</w:t>
      </w:r>
      <w:r>
        <w:rPr>
          <w:rFonts w:hint="eastAsia"/>
          <w:b/>
          <w:bCs/>
          <w:sz w:val="36"/>
          <w:szCs w:val="36"/>
        </w:rPr>
        <w:t>30号</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rPr>
          <w:rFonts w:eastAsia="黑体"/>
          <w:sz w:val="36"/>
          <w:szCs w:val="36"/>
        </w:rPr>
      </w:pPr>
    </w:p>
    <w:p>
      <w:pPr>
        <w:snapToGrid w:val="0"/>
        <w:spacing w:before="120" w:after="120" w:line="300" w:lineRule="auto"/>
        <w:jc w:val="center"/>
        <w:rPr>
          <w:rFonts w:eastAsia="黑体"/>
          <w:sz w:val="36"/>
          <w:szCs w:val="36"/>
        </w:rPr>
      </w:pPr>
    </w:p>
    <w:p>
      <w:pPr>
        <w:snapToGrid w:val="0"/>
        <w:spacing w:before="120" w:after="120" w:line="300" w:lineRule="auto"/>
        <w:jc w:val="center"/>
        <w:rPr>
          <w:rFonts w:eastAsia="黑体"/>
          <w:color w:val="FF0000"/>
          <w:sz w:val="36"/>
          <w:szCs w:val="36"/>
        </w:rPr>
      </w:pPr>
      <w:r>
        <w:rPr>
          <w:rFonts w:hint="eastAsia" w:eastAsia="黑体"/>
          <w:sz w:val="36"/>
          <w:szCs w:val="36"/>
        </w:rPr>
        <w:t xml:space="preserve"> 江苏医药职业学院</w:t>
      </w:r>
    </w:p>
    <w:p>
      <w:pPr>
        <w:snapToGrid w:val="0"/>
        <w:spacing w:before="120" w:after="120" w:line="300" w:lineRule="auto"/>
        <w:jc w:val="center"/>
        <w:rPr>
          <w:rFonts w:eastAsia="黑体"/>
          <w:sz w:val="36"/>
          <w:szCs w:val="36"/>
        </w:rPr>
      </w:pPr>
      <w:r>
        <w:rPr>
          <w:rFonts w:eastAsia="黑体"/>
          <w:sz w:val="36"/>
          <w:szCs w:val="36"/>
        </w:rPr>
        <w:t>2020</w:t>
      </w:r>
      <w:r>
        <w:rPr>
          <w:rFonts w:hint="eastAsia" w:eastAsia="黑体"/>
          <w:sz w:val="36"/>
          <w:szCs w:val="36"/>
        </w:rPr>
        <w:t>年5月22日</w:t>
      </w:r>
    </w:p>
    <w:p>
      <w:pPr>
        <w:pageBreakBefore/>
        <w:snapToGrid w:val="0"/>
        <w:spacing w:line="440" w:lineRule="exact"/>
        <w:jc w:val="center"/>
        <w:rPr>
          <w:rFonts w:eastAsia="黑体"/>
          <w:sz w:val="36"/>
          <w:szCs w:val="36"/>
        </w:rPr>
      </w:pPr>
      <w:r>
        <w:rPr>
          <w:rFonts w:hint="eastAsia" w:eastAsia="黑体"/>
          <w:sz w:val="36"/>
          <w:szCs w:val="36"/>
        </w:rPr>
        <w:t>第一部分  询价公告</w:t>
      </w:r>
    </w:p>
    <w:p>
      <w:pPr>
        <w:pStyle w:val="2"/>
      </w:pPr>
    </w:p>
    <w:p>
      <w:pPr>
        <w:snapToGrid w:val="0"/>
        <w:spacing w:line="460" w:lineRule="exact"/>
        <w:ind w:firstLine="520" w:firstLineChars="200"/>
        <w:jc w:val="left"/>
        <w:rPr>
          <w:rFonts w:ascii="宋体"/>
          <w:spacing w:val="10"/>
          <w:kern w:val="15"/>
          <w:position w:val="2"/>
          <w:sz w:val="24"/>
        </w:rPr>
      </w:pPr>
      <w:r>
        <w:rPr>
          <w:rFonts w:hint="eastAsia" w:ascii="宋体" w:hAnsi="宋体"/>
          <w:spacing w:val="10"/>
          <w:kern w:val="15"/>
          <w:position w:val="2"/>
          <w:sz w:val="24"/>
        </w:rPr>
        <w:t>江苏医药职业学院决定就其所需的中层正职干部离任经济责任审计服务项目进行询价采购，诚邀符合相关资格条件的报价人（供应商）前来报价。</w:t>
      </w:r>
    </w:p>
    <w:p>
      <w:pPr>
        <w:snapToGrid w:val="0"/>
        <w:spacing w:line="460" w:lineRule="exact"/>
        <w:ind w:firstLine="354" w:firstLineChars="147"/>
        <w:rPr>
          <w:rFonts w:ascii="宋体"/>
          <w:spacing w:val="10"/>
          <w:kern w:val="15"/>
          <w:position w:val="2"/>
          <w:sz w:val="24"/>
        </w:rPr>
      </w:pPr>
      <w:r>
        <w:rPr>
          <w:rFonts w:hint="eastAsia" w:ascii="宋体" w:hAnsi="宋体"/>
          <w:b/>
          <w:bCs/>
          <w:sz w:val="24"/>
        </w:rPr>
        <w:t>一、项目名称及编号</w:t>
      </w:r>
    </w:p>
    <w:p>
      <w:pPr>
        <w:snapToGrid w:val="0"/>
        <w:spacing w:line="460" w:lineRule="exact"/>
        <w:ind w:firstLine="470" w:firstLineChars="196"/>
        <w:rPr>
          <w:rFonts w:ascii="宋体"/>
          <w:bCs/>
          <w:sz w:val="24"/>
        </w:rPr>
      </w:pPr>
      <w:r>
        <w:rPr>
          <w:rFonts w:hint="eastAsia" w:ascii="宋体" w:hAnsi="宋体"/>
          <w:bCs/>
          <w:sz w:val="24"/>
        </w:rPr>
        <w:t>项目名称：中层正职干部离任经济责任审计服务项目</w:t>
      </w:r>
    </w:p>
    <w:p>
      <w:pPr>
        <w:snapToGrid w:val="0"/>
        <w:spacing w:line="460" w:lineRule="exact"/>
        <w:ind w:firstLine="470" w:firstLineChars="196"/>
        <w:rPr>
          <w:rFonts w:ascii="宋体"/>
          <w:bCs/>
          <w:sz w:val="24"/>
        </w:rPr>
      </w:pPr>
      <w:r>
        <w:rPr>
          <w:rFonts w:hint="eastAsia" w:ascii="宋体" w:hAnsi="宋体"/>
          <w:bCs/>
          <w:sz w:val="24"/>
        </w:rPr>
        <w:t>项目编号：</w:t>
      </w:r>
      <w:r>
        <w:rPr>
          <w:rFonts w:ascii="宋体" w:hAnsi="宋体"/>
          <w:bCs/>
          <w:sz w:val="24"/>
        </w:rPr>
        <w:t>2020-0</w:t>
      </w:r>
      <w:r>
        <w:rPr>
          <w:rFonts w:hint="eastAsia" w:ascii="宋体" w:hAnsi="宋体"/>
          <w:bCs/>
          <w:sz w:val="24"/>
        </w:rPr>
        <w:t>30号</w:t>
      </w:r>
    </w:p>
    <w:p>
      <w:pPr>
        <w:snapToGrid w:val="0"/>
        <w:spacing w:line="460" w:lineRule="exact"/>
        <w:ind w:firstLine="354" w:firstLineChars="147"/>
        <w:rPr>
          <w:rFonts w:ascii="宋体"/>
          <w:b/>
          <w:bCs/>
          <w:sz w:val="24"/>
        </w:rPr>
      </w:pPr>
      <w:r>
        <w:rPr>
          <w:rFonts w:hint="eastAsia" w:ascii="宋体" w:hAnsi="宋体"/>
          <w:b/>
          <w:bCs/>
          <w:sz w:val="24"/>
        </w:rPr>
        <w:t>二、采购项目简要说明及预算金额</w:t>
      </w:r>
    </w:p>
    <w:p>
      <w:pPr>
        <w:tabs>
          <w:tab w:val="left" w:pos="900"/>
        </w:tabs>
        <w:spacing w:line="460" w:lineRule="exact"/>
        <w:ind w:firstLine="120" w:firstLineChars="50"/>
        <w:rPr>
          <w:rFonts w:ascii="宋体"/>
          <w:bCs/>
          <w:sz w:val="24"/>
        </w:rPr>
      </w:pPr>
      <w:r>
        <w:rPr>
          <w:rFonts w:hint="eastAsia" w:ascii="宋体" w:hAnsi="宋体"/>
          <w:bCs/>
          <w:sz w:val="24"/>
        </w:rPr>
        <w:t xml:space="preserve"> </w:t>
      </w:r>
      <w:r>
        <w:rPr>
          <w:rFonts w:hint="eastAsia" w:ascii="宋体" w:hAnsi="宋体"/>
          <w:bCs/>
          <w:sz w:val="24"/>
          <w:lang w:val="en-US" w:eastAsia="zh-CN"/>
        </w:rPr>
        <w:t xml:space="preserve"> </w:t>
      </w:r>
      <w:bookmarkStart w:id="6" w:name="_GoBack"/>
      <w:bookmarkEnd w:id="6"/>
      <w:r>
        <w:rPr>
          <w:rFonts w:hint="eastAsia" w:ascii="宋体" w:hAnsi="宋体"/>
          <w:bCs/>
          <w:sz w:val="24"/>
        </w:rPr>
        <w:t xml:space="preserve"> 江苏医药职业学院中层正职干部离任经济责任审计服务项目，最高限价：</w:t>
      </w:r>
      <w:r>
        <w:rPr>
          <w:rFonts w:hint="eastAsia" w:ascii="宋体" w:hAnsi="宋体"/>
          <w:b/>
          <w:bCs/>
          <w:sz w:val="24"/>
        </w:rPr>
        <w:t>11万元</w:t>
      </w:r>
      <w:r>
        <w:rPr>
          <w:rFonts w:hint="eastAsia" w:ascii="宋体" w:hAnsi="宋体"/>
          <w:bCs/>
          <w:sz w:val="24"/>
        </w:rPr>
        <w:t>。</w:t>
      </w:r>
    </w:p>
    <w:p>
      <w:pPr>
        <w:tabs>
          <w:tab w:val="left" w:pos="900"/>
        </w:tabs>
        <w:spacing w:line="460" w:lineRule="exact"/>
        <w:ind w:firstLine="354" w:firstLineChars="147"/>
        <w:rPr>
          <w:rFonts w:ascii="宋体"/>
          <w:b/>
          <w:bCs/>
          <w:sz w:val="24"/>
        </w:rPr>
      </w:pPr>
      <w:r>
        <w:rPr>
          <w:rFonts w:hint="eastAsia" w:ascii="宋体" w:hAnsi="宋体"/>
          <w:b/>
          <w:bCs/>
          <w:sz w:val="24"/>
        </w:rPr>
        <w:t>三、供应商资格要求</w:t>
      </w:r>
    </w:p>
    <w:p>
      <w:pPr>
        <w:snapToGrid w:val="0"/>
        <w:spacing w:line="460" w:lineRule="exact"/>
        <w:ind w:firstLine="241" w:firstLineChars="100"/>
        <w:rPr>
          <w:rFonts w:ascii="宋体" w:hAnsi="宋体"/>
          <w:b/>
          <w:sz w:val="24"/>
        </w:rPr>
      </w:pPr>
      <w:r>
        <w:rPr>
          <w:rFonts w:hint="eastAsia" w:ascii="宋体" w:hAnsi="宋体"/>
          <w:b/>
          <w:sz w:val="24"/>
        </w:rPr>
        <w:t>（一）符合政府采购法第二十二条第一款规定的条件，并提供下列材料：</w:t>
      </w:r>
    </w:p>
    <w:p>
      <w:pPr>
        <w:pStyle w:val="2"/>
        <w:spacing w:line="500" w:lineRule="exact"/>
        <w:ind w:left="479" w:leftChars="228"/>
        <w:rPr>
          <w:rFonts w:asciiTheme="majorEastAsia" w:hAnsiTheme="majorEastAsia" w:eastAsiaTheme="majorEastAsia"/>
        </w:rPr>
      </w:pPr>
      <w:r>
        <w:rPr>
          <w:rFonts w:hint="eastAsia" w:asciiTheme="majorEastAsia" w:hAnsiTheme="majorEastAsia" w:eastAsiaTheme="majorEastAsia"/>
        </w:rPr>
        <w:t>1、法人或者其他组织的营业执照等证明文件，自然人的身份证明；</w:t>
      </w:r>
      <w:r>
        <w:rPr>
          <w:rFonts w:hint="eastAsia" w:asciiTheme="majorEastAsia" w:hAnsiTheme="majorEastAsia" w:eastAsiaTheme="majorEastAsia"/>
        </w:rPr>
        <w:br w:type="textWrapping"/>
      </w:r>
      <w:r>
        <w:rPr>
          <w:rFonts w:hint="eastAsia" w:asciiTheme="majorEastAsia" w:hAnsiTheme="majorEastAsia" w:eastAsiaTheme="majorEastAsia"/>
        </w:rPr>
        <w:t>2、上一年度的财务报表（成立不满一年不需提供）；</w:t>
      </w:r>
    </w:p>
    <w:p>
      <w:pPr>
        <w:pStyle w:val="2"/>
        <w:spacing w:line="500" w:lineRule="exact"/>
        <w:ind w:left="479" w:leftChars="228"/>
      </w:pPr>
      <w:r>
        <w:rPr>
          <w:rFonts w:hint="eastAsia" w:asciiTheme="majorEastAsia" w:hAnsiTheme="majorEastAsia" w:eastAsiaTheme="majorEastAsia"/>
        </w:rPr>
        <w:t>3、依法缴纳税收和社会保障资金的相关材料；</w:t>
      </w:r>
      <w:r>
        <w:rPr>
          <w:rFonts w:hint="eastAsia" w:asciiTheme="majorEastAsia" w:hAnsiTheme="majorEastAsia" w:eastAsiaTheme="majorEastAsia"/>
        </w:rPr>
        <w:br w:type="textWrapping"/>
      </w:r>
      <w:r>
        <w:rPr>
          <w:rFonts w:hint="eastAsia" w:asciiTheme="majorEastAsia" w:hAnsiTheme="majorEastAsia" w:eastAsiaTheme="majorEastAsia"/>
        </w:rPr>
        <w:t>4、参</w:t>
      </w:r>
      <w:r>
        <w:rPr>
          <w:rFonts w:hint="eastAsia"/>
        </w:rPr>
        <w:t>加政府采购活动前3年内在经营活动中没有重大违法记录的书面声明；</w:t>
      </w:r>
    </w:p>
    <w:p>
      <w:pPr>
        <w:snapToGrid w:val="0"/>
        <w:spacing w:line="460" w:lineRule="exact"/>
        <w:ind w:firstLine="241" w:firstLineChars="100"/>
        <w:rPr>
          <w:rFonts w:ascii="宋体" w:hAnsi="宋体"/>
          <w:b/>
          <w:sz w:val="24"/>
        </w:rPr>
      </w:pPr>
      <w:r>
        <w:rPr>
          <w:rFonts w:hint="eastAsia" w:ascii="宋体" w:hAnsi="宋体"/>
          <w:b/>
          <w:sz w:val="24"/>
        </w:rPr>
        <w:t>（二）其他资格条件：</w:t>
      </w:r>
    </w:p>
    <w:p>
      <w:pPr>
        <w:snapToGrid w:val="0"/>
        <w:spacing w:line="460" w:lineRule="exact"/>
        <w:ind w:firstLine="480" w:firstLineChars="200"/>
        <w:rPr>
          <w:rFonts w:ascii="宋体"/>
          <w:sz w:val="24"/>
        </w:rPr>
      </w:pPr>
      <w:r>
        <w:rPr>
          <w:rFonts w:ascii="宋体" w:hAnsi="宋体"/>
          <w:sz w:val="24"/>
        </w:rPr>
        <w:t>1</w:t>
      </w:r>
      <w:r>
        <w:rPr>
          <w:rFonts w:hint="eastAsia" w:ascii="宋体" w:hAnsi="宋体"/>
          <w:sz w:val="24"/>
        </w:rPr>
        <w:t>、投标人在中华人民共和国境内注册成立的会计师事务所，具备国家行业主管部门颁发的有效执业资格的独立法人；</w:t>
      </w:r>
    </w:p>
    <w:p>
      <w:pPr>
        <w:snapToGrid w:val="0"/>
        <w:spacing w:line="460" w:lineRule="exact"/>
        <w:ind w:firstLine="480" w:firstLineChars="200"/>
        <w:rPr>
          <w:rFonts w:ascii="宋体"/>
          <w:sz w:val="24"/>
        </w:rPr>
      </w:pPr>
      <w:r>
        <w:rPr>
          <w:rFonts w:ascii="宋体" w:hAnsi="宋体"/>
          <w:sz w:val="24"/>
        </w:rPr>
        <w:t>2</w:t>
      </w:r>
      <w:r>
        <w:rPr>
          <w:rFonts w:hint="eastAsia" w:ascii="宋体" w:hAnsi="宋体"/>
          <w:sz w:val="24"/>
        </w:rPr>
        <w:t>、投标人须具有5名及以上执业注册会计师；</w:t>
      </w:r>
    </w:p>
    <w:p>
      <w:pPr>
        <w:snapToGrid w:val="0"/>
        <w:spacing w:line="460" w:lineRule="exact"/>
        <w:ind w:firstLine="480" w:firstLineChars="200"/>
        <w:rPr>
          <w:rFonts w:ascii="宋体" w:hAnsi="宋体"/>
          <w:sz w:val="24"/>
        </w:rPr>
      </w:pPr>
      <w:r>
        <w:rPr>
          <w:rFonts w:ascii="宋体" w:hAnsi="宋体"/>
          <w:sz w:val="24"/>
        </w:rPr>
        <w:t>3</w:t>
      </w:r>
      <w:r>
        <w:rPr>
          <w:rFonts w:hint="eastAsia" w:ascii="宋体" w:hAnsi="宋体"/>
          <w:sz w:val="24"/>
        </w:rPr>
        <w:t>、投标人须具有201</w:t>
      </w:r>
      <w:r>
        <w:rPr>
          <w:rFonts w:ascii="宋体" w:hAnsi="宋体"/>
          <w:sz w:val="24"/>
        </w:rPr>
        <w:t>5</w:t>
      </w:r>
      <w:r>
        <w:rPr>
          <w:rFonts w:hint="eastAsia" w:ascii="宋体" w:hAnsi="宋体"/>
          <w:sz w:val="24"/>
        </w:rPr>
        <w:t>年以来完成或参与经济责任审计服务项目3个及以上；</w:t>
      </w:r>
    </w:p>
    <w:p>
      <w:pPr>
        <w:snapToGrid w:val="0"/>
        <w:spacing w:line="460" w:lineRule="exact"/>
        <w:ind w:firstLine="480" w:firstLineChars="200"/>
        <w:rPr>
          <w:rFonts w:ascii="宋体" w:hAnsi="宋体"/>
          <w:sz w:val="24"/>
        </w:rPr>
      </w:pPr>
      <w:r>
        <w:rPr>
          <w:rFonts w:ascii="宋体" w:hAnsi="宋体"/>
          <w:sz w:val="24"/>
        </w:rPr>
        <w:t>4</w:t>
      </w:r>
      <w:r>
        <w:rPr>
          <w:rFonts w:hint="eastAsia" w:ascii="宋体" w:hAnsi="宋体"/>
          <w:sz w:val="24"/>
        </w:rPr>
        <w:t>、投标人未被</w:t>
      </w:r>
      <w:r>
        <w:rPr>
          <w:rFonts w:hint="eastAsia" w:ascii="宋体"/>
          <w:sz w:val="24"/>
        </w:rPr>
        <w:t>“</w:t>
      </w:r>
      <w:r>
        <w:rPr>
          <w:rFonts w:hint="eastAsia" w:ascii="宋体" w:hAnsi="宋体"/>
          <w:sz w:val="24"/>
        </w:rPr>
        <w:t>信用中国</w:t>
      </w:r>
      <w:r>
        <w:rPr>
          <w:rFonts w:hint="eastAsia" w:ascii="宋体"/>
          <w:sz w:val="24"/>
        </w:rPr>
        <w:t>”</w:t>
      </w:r>
      <w:r>
        <w:rPr>
          <w:rFonts w:hint="eastAsia" w:ascii="宋体" w:hAnsi="宋体"/>
          <w:sz w:val="24"/>
        </w:rPr>
        <w:t>网站（</w:t>
      </w:r>
      <w:r>
        <w:rPr>
          <w:rFonts w:ascii="宋体" w:hAnsi="宋体"/>
          <w:sz w:val="24"/>
        </w:rPr>
        <w:t>www.creditchina.gov.cn</w:t>
      </w:r>
      <w:r>
        <w:rPr>
          <w:rFonts w:hint="eastAsia" w:ascii="宋体" w:hAnsi="宋体"/>
          <w:sz w:val="24"/>
        </w:rPr>
        <w:t>）列入失信被执行人、重大税收违法案件当事人名单、政府采购严重失信行为记录名单；</w:t>
      </w:r>
    </w:p>
    <w:p>
      <w:pPr>
        <w:pStyle w:val="2"/>
        <w:spacing w:line="500" w:lineRule="exact"/>
        <w:ind w:firstLine="480" w:firstLineChars="200"/>
        <w:rPr>
          <w:rFonts w:ascii="宋体" w:hAnsi="宋体"/>
          <w:color w:val="auto"/>
          <w:kern w:val="2"/>
        </w:rPr>
      </w:pPr>
      <w:r>
        <w:rPr>
          <w:rFonts w:hint="eastAsia" w:ascii="宋体" w:hAnsi="宋体"/>
          <w:color w:val="auto"/>
          <w:kern w:val="2"/>
        </w:rPr>
        <w:t>5、投标人具有独立承担民事责任的能力；</w:t>
      </w:r>
    </w:p>
    <w:p>
      <w:pPr>
        <w:pStyle w:val="2"/>
        <w:spacing w:line="500" w:lineRule="exact"/>
        <w:ind w:firstLine="480" w:firstLineChars="200"/>
        <w:rPr>
          <w:rFonts w:ascii="宋体" w:hAnsi="宋体"/>
          <w:color w:val="auto"/>
          <w:kern w:val="2"/>
        </w:rPr>
      </w:pPr>
      <w:r>
        <w:rPr>
          <w:rFonts w:hint="eastAsia" w:ascii="宋体" w:hAnsi="宋体"/>
          <w:color w:val="auto"/>
          <w:kern w:val="2"/>
        </w:rPr>
        <w:t>6、投标人具有独立完成本项目的能力；</w:t>
      </w:r>
    </w:p>
    <w:p>
      <w:pPr>
        <w:pStyle w:val="2"/>
        <w:spacing w:line="500" w:lineRule="exact"/>
        <w:ind w:firstLine="480" w:firstLineChars="200"/>
        <w:rPr>
          <w:rFonts w:ascii="宋体" w:hAnsi="宋体"/>
          <w:color w:val="auto"/>
          <w:kern w:val="2"/>
        </w:rPr>
      </w:pPr>
      <w:r>
        <w:rPr>
          <w:rFonts w:hint="eastAsia" w:ascii="宋体" w:hAnsi="宋体"/>
          <w:color w:val="auto"/>
          <w:kern w:val="2"/>
        </w:rPr>
        <w:t>7、投标人具有良好的商业信誉和健全的财务会计制度；</w:t>
      </w:r>
    </w:p>
    <w:p>
      <w:pPr>
        <w:pStyle w:val="2"/>
        <w:spacing w:line="500" w:lineRule="exact"/>
        <w:ind w:firstLine="480" w:firstLineChars="200"/>
        <w:rPr>
          <w:rFonts w:ascii="宋体" w:hAnsi="宋体"/>
          <w:color w:val="auto"/>
          <w:kern w:val="2"/>
        </w:rPr>
      </w:pPr>
      <w:r>
        <w:rPr>
          <w:rFonts w:hint="eastAsia" w:ascii="宋体" w:hAnsi="宋体"/>
          <w:color w:val="auto"/>
          <w:kern w:val="2"/>
        </w:rPr>
        <w:t>8、投标人具有履行合同所必须的设备和专业技术能力。</w:t>
      </w:r>
    </w:p>
    <w:p>
      <w:pPr>
        <w:snapToGrid w:val="0"/>
        <w:spacing w:line="460" w:lineRule="exact"/>
        <w:ind w:firstLine="241" w:firstLineChars="100"/>
        <w:rPr>
          <w:rFonts w:ascii="宋体" w:hAnsi="宋体"/>
          <w:b/>
          <w:sz w:val="24"/>
        </w:rPr>
      </w:pPr>
      <w:r>
        <w:rPr>
          <w:rFonts w:hint="eastAsia" w:ascii="宋体" w:hAnsi="宋体"/>
          <w:b/>
          <w:sz w:val="24"/>
        </w:rPr>
        <w:t>（三）本项目不接受联合体投标。</w:t>
      </w:r>
    </w:p>
    <w:p>
      <w:pPr>
        <w:snapToGrid w:val="0"/>
        <w:spacing w:line="460" w:lineRule="exact"/>
        <w:ind w:firstLine="482" w:firstLineChars="200"/>
        <w:rPr>
          <w:rFonts w:ascii="宋体"/>
          <w:sz w:val="24"/>
        </w:rPr>
      </w:pPr>
      <w:r>
        <w:rPr>
          <w:rFonts w:hint="eastAsia" w:ascii="宋体" w:hAnsi="宋体"/>
          <w:b/>
          <w:bCs/>
          <w:sz w:val="24"/>
        </w:rPr>
        <w:t>四、询价文件发放（获取）</w:t>
      </w:r>
    </w:p>
    <w:p>
      <w:pPr>
        <w:snapToGrid w:val="0"/>
        <w:spacing w:line="460" w:lineRule="exact"/>
        <w:ind w:firstLine="520" w:firstLineChars="200"/>
        <w:jc w:val="left"/>
        <w:rPr>
          <w:rFonts w:ascii="宋体"/>
          <w:spacing w:val="10"/>
          <w:kern w:val="15"/>
          <w:position w:val="2"/>
          <w:sz w:val="24"/>
        </w:rPr>
      </w:pPr>
      <w:r>
        <w:rPr>
          <w:rFonts w:hint="eastAsia" w:ascii="宋体" w:hAnsi="宋体"/>
          <w:spacing w:val="10"/>
          <w:kern w:val="15"/>
          <w:position w:val="2"/>
          <w:sz w:val="24"/>
        </w:rPr>
        <w:t>自询价公告在“江苏医药职业学院网”发布之日5个工作日。本询价文件在“江苏医药职业学院网”上下载，有关本次采购的事项若存在变动和修改，敬请及时关注“江苏医药职业学院网”发布的信息更正公告。</w:t>
      </w:r>
    </w:p>
    <w:p>
      <w:pPr>
        <w:snapToGrid w:val="0"/>
        <w:spacing w:line="460" w:lineRule="exact"/>
        <w:ind w:firstLine="475" w:firstLineChars="197"/>
        <w:rPr>
          <w:rFonts w:ascii="宋体"/>
          <w:spacing w:val="10"/>
          <w:kern w:val="15"/>
          <w:position w:val="2"/>
          <w:sz w:val="24"/>
        </w:rPr>
      </w:pPr>
      <w:r>
        <w:rPr>
          <w:rFonts w:hint="eastAsia" w:ascii="宋体" w:hAnsi="宋体"/>
          <w:b/>
          <w:bCs/>
          <w:sz w:val="24"/>
        </w:rPr>
        <w:t>五、报价截止时间及要求：</w:t>
      </w:r>
      <w:r>
        <w:rPr>
          <w:rFonts w:hint="eastAsia" w:ascii="宋体" w:hAnsi="宋体"/>
          <w:kern w:val="15"/>
          <w:position w:val="2"/>
          <w:sz w:val="24"/>
        </w:rPr>
        <w:t>报价人请于</w:t>
      </w:r>
      <w:r>
        <w:rPr>
          <w:rFonts w:ascii="宋体" w:hAnsi="宋体"/>
          <w:kern w:val="15"/>
          <w:position w:val="2"/>
          <w:sz w:val="24"/>
          <w:u w:val="single"/>
        </w:rPr>
        <w:t>2020</w:t>
      </w:r>
      <w:r>
        <w:rPr>
          <w:rFonts w:hint="eastAsia" w:ascii="宋体" w:hAnsi="宋体"/>
          <w:kern w:val="15"/>
          <w:position w:val="2"/>
          <w:sz w:val="24"/>
          <w:u w:val="single"/>
        </w:rPr>
        <w:t>年5月28 日</w:t>
      </w:r>
      <w:r>
        <w:rPr>
          <w:rFonts w:ascii="宋体" w:hAnsi="宋体"/>
          <w:b/>
          <w:kern w:val="15"/>
          <w:position w:val="2"/>
          <w:sz w:val="24"/>
          <w:u w:val="single"/>
        </w:rPr>
        <w:t>16:00</w:t>
      </w:r>
      <w:r>
        <w:rPr>
          <w:rFonts w:hint="eastAsia" w:ascii="宋体" w:hAnsi="宋体"/>
          <w:b/>
          <w:kern w:val="15"/>
          <w:position w:val="2"/>
          <w:sz w:val="24"/>
          <w:u w:val="single"/>
        </w:rPr>
        <w:t>前</w:t>
      </w:r>
      <w:r>
        <w:rPr>
          <w:rFonts w:hint="eastAsia" w:ascii="宋体" w:hAnsi="宋体"/>
          <w:kern w:val="15"/>
          <w:position w:val="2"/>
          <w:sz w:val="24"/>
        </w:rPr>
        <w:t>将报价文</w:t>
      </w:r>
      <w:r>
        <w:rPr>
          <w:rFonts w:hint="eastAsia" w:ascii="宋体" w:hAnsi="宋体"/>
          <w:spacing w:val="10"/>
          <w:kern w:val="15"/>
          <w:position w:val="2"/>
          <w:sz w:val="24"/>
        </w:rPr>
        <w:t>件装订密封加盖公章后（外市报价人可通过快递、邮寄等方式送达，邮寄前同时发送电子文档至</w:t>
      </w:r>
      <w:r>
        <w:rPr>
          <w:rFonts w:ascii="宋体" w:hAnsi="宋体"/>
          <w:spacing w:val="10"/>
          <w:kern w:val="15"/>
          <w:position w:val="2"/>
          <w:sz w:val="24"/>
        </w:rPr>
        <w:t>532223373 @qq.com</w:t>
      </w:r>
      <w:r>
        <w:rPr>
          <w:rFonts w:hint="eastAsia" w:ascii="宋体" w:hAnsi="宋体"/>
          <w:spacing w:val="10"/>
          <w:kern w:val="15"/>
          <w:position w:val="2"/>
          <w:sz w:val="24"/>
        </w:rPr>
        <w:t>），送至江苏医药职业学院解放校区行政楼</w:t>
      </w:r>
      <w:r>
        <w:rPr>
          <w:rFonts w:ascii="宋体" w:hAnsi="宋体"/>
          <w:spacing w:val="10"/>
          <w:kern w:val="15"/>
          <w:position w:val="2"/>
          <w:sz w:val="24"/>
        </w:rPr>
        <w:t>208</w:t>
      </w:r>
      <w:r>
        <w:rPr>
          <w:rFonts w:hint="eastAsia" w:ascii="宋体" w:hAnsi="宋体"/>
          <w:spacing w:val="10"/>
          <w:kern w:val="15"/>
          <w:position w:val="2"/>
          <w:sz w:val="24"/>
        </w:rPr>
        <w:t>室（盐城市解放南路</w:t>
      </w:r>
      <w:r>
        <w:rPr>
          <w:rFonts w:ascii="宋体" w:hAnsi="宋体"/>
          <w:spacing w:val="10"/>
          <w:kern w:val="15"/>
          <w:position w:val="2"/>
          <w:sz w:val="24"/>
        </w:rPr>
        <w:t>283</w:t>
      </w:r>
      <w:r>
        <w:rPr>
          <w:rFonts w:hint="eastAsia" w:ascii="宋体" w:hAnsi="宋体"/>
          <w:spacing w:val="10"/>
          <w:kern w:val="15"/>
          <w:position w:val="2"/>
          <w:sz w:val="24"/>
        </w:rPr>
        <w:t>号）。</w:t>
      </w:r>
    </w:p>
    <w:p>
      <w:pPr>
        <w:snapToGrid w:val="0"/>
        <w:spacing w:line="460" w:lineRule="exact"/>
        <w:ind w:firstLine="475" w:firstLineChars="197"/>
        <w:rPr>
          <w:rFonts w:ascii="宋体"/>
          <w:spacing w:val="10"/>
          <w:kern w:val="15"/>
          <w:position w:val="2"/>
          <w:sz w:val="24"/>
        </w:rPr>
      </w:pPr>
      <w:r>
        <w:rPr>
          <w:rFonts w:hint="eastAsia" w:ascii="宋体" w:hAnsi="宋体"/>
          <w:b/>
          <w:bCs/>
          <w:sz w:val="24"/>
        </w:rPr>
        <w:t>六、本次询价联系事项</w:t>
      </w:r>
    </w:p>
    <w:p>
      <w:pPr>
        <w:spacing w:line="460" w:lineRule="exact"/>
        <w:ind w:firstLine="480" w:firstLineChars="200"/>
        <w:rPr>
          <w:rFonts w:ascii="宋体"/>
          <w:sz w:val="24"/>
        </w:rPr>
      </w:pPr>
      <w:r>
        <w:rPr>
          <w:rFonts w:hint="eastAsia" w:ascii="宋体" w:hAnsi="宋体"/>
          <w:sz w:val="24"/>
        </w:rPr>
        <w:t>询价联系人：刘伟</w:t>
      </w:r>
      <w:r>
        <w:rPr>
          <w:rFonts w:ascii="宋体" w:hAnsi="宋体"/>
          <w:sz w:val="24"/>
        </w:rPr>
        <w:t xml:space="preserve">  0515-88550311</w:t>
      </w:r>
    </w:p>
    <w:p>
      <w:pPr>
        <w:snapToGrid w:val="0"/>
        <w:spacing w:line="460" w:lineRule="exact"/>
        <w:ind w:firstLine="482" w:firstLineChars="200"/>
        <w:rPr>
          <w:rFonts w:ascii="宋体"/>
          <w:b/>
          <w:bCs/>
          <w:sz w:val="24"/>
        </w:rPr>
      </w:pPr>
      <w:r>
        <w:rPr>
          <w:rFonts w:hint="eastAsia" w:ascii="宋体" w:hAnsi="宋体"/>
          <w:b/>
          <w:bCs/>
          <w:sz w:val="24"/>
        </w:rPr>
        <w:t>七、报价文件制作份数要求</w:t>
      </w:r>
    </w:p>
    <w:p>
      <w:pPr>
        <w:adjustRightInd w:val="0"/>
        <w:snapToGrid w:val="0"/>
        <w:spacing w:line="460" w:lineRule="exact"/>
        <w:ind w:firstLine="514" w:firstLineChars="198"/>
        <w:rPr>
          <w:rFonts w:ascii="宋体"/>
          <w:spacing w:val="10"/>
          <w:kern w:val="15"/>
          <w:position w:val="2"/>
          <w:sz w:val="24"/>
        </w:rPr>
      </w:pPr>
      <w:r>
        <w:rPr>
          <w:rFonts w:hint="eastAsia" w:ascii="宋体" w:hAnsi="宋体"/>
          <w:spacing w:val="10"/>
          <w:kern w:val="15"/>
          <w:position w:val="2"/>
          <w:sz w:val="24"/>
        </w:rPr>
        <w:t>正本一份：</w:t>
      </w:r>
      <w:r>
        <w:rPr>
          <w:rFonts w:ascii="宋体" w:hAnsi="宋体"/>
          <w:spacing w:val="10"/>
          <w:kern w:val="15"/>
          <w:position w:val="2"/>
          <w:sz w:val="24"/>
          <w:u w:val="single"/>
        </w:rPr>
        <w:t>1</w:t>
      </w:r>
      <w:r>
        <w:rPr>
          <w:rFonts w:hint="eastAsia" w:ascii="宋体" w:hAnsi="宋体"/>
          <w:spacing w:val="10"/>
          <w:kern w:val="15"/>
          <w:position w:val="2"/>
          <w:sz w:val="24"/>
        </w:rPr>
        <w:t>份；副本份数：</w:t>
      </w:r>
      <w:r>
        <w:rPr>
          <w:rFonts w:ascii="宋体" w:hAnsi="宋体"/>
          <w:spacing w:val="10"/>
          <w:kern w:val="15"/>
          <w:position w:val="2"/>
          <w:sz w:val="24"/>
          <w:u w:val="single"/>
        </w:rPr>
        <w:t>2</w:t>
      </w:r>
      <w:r>
        <w:rPr>
          <w:rFonts w:hint="eastAsia" w:ascii="宋体" w:hAnsi="宋体"/>
          <w:spacing w:val="10"/>
          <w:kern w:val="15"/>
          <w:position w:val="2"/>
          <w:sz w:val="24"/>
        </w:rPr>
        <w:t>份</w:t>
      </w:r>
    </w:p>
    <w:p>
      <w:pPr>
        <w:widowControl/>
        <w:shd w:val="clear" w:color="auto" w:fill="FFFFFF"/>
        <w:spacing w:line="460" w:lineRule="exact"/>
        <w:ind w:firstLine="482" w:firstLineChars="200"/>
        <w:jc w:val="left"/>
        <w:rPr>
          <w:rFonts w:ascii="宋体" w:cs="Arial"/>
          <w:b/>
          <w:bCs/>
          <w:kern w:val="0"/>
          <w:sz w:val="24"/>
        </w:rPr>
      </w:pPr>
      <w:r>
        <w:rPr>
          <w:rFonts w:hint="eastAsia" w:ascii="宋体" w:hAnsi="宋体" w:cs="Arial"/>
          <w:b/>
          <w:bCs/>
          <w:kern w:val="0"/>
          <w:sz w:val="24"/>
        </w:rPr>
        <w:t>八、询价资料费</w:t>
      </w:r>
    </w:p>
    <w:p>
      <w:pPr>
        <w:widowControl/>
        <w:shd w:val="clear" w:color="auto" w:fill="FFFFFF"/>
        <w:spacing w:line="460" w:lineRule="exact"/>
        <w:ind w:firstLine="480" w:firstLineChars="200"/>
        <w:jc w:val="left"/>
        <w:rPr>
          <w:rFonts w:ascii="宋体" w:hAnsi="宋体" w:cs="Arial"/>
          <w:kern w:val="0"/>
          <w:sz w:val="24"/>
        </w:rPr>
      </w:pPr>
      <w:r>
        <w:rPr>
          <w:rFonts w:hint="eastAsia" w:ascii="宋体" w:hAnsi="宋体" w:cs="Arial"/>
          <w:kern w:val="0"/>
          <w:sz w:val="24"/>
        </w:rPr>
        <w:t>本询价项目资料费为人民币</w:t>
      </w:r>
      <w:r>
        <w:rPr>
          <w:rFonts w:ascii="宋体" w:hAnsi="宋体" w:cs="Arial"/>
          <w:kern w:val="0"/>
          <w:sz w:val="24"/>
        </w:rPr>
        <w:t>200</w:t>
      </w:r>
      <w:r>
        <w:rPr>
          <w:rFonts w:hint="eastAsia" w:ascii="宋体" w:hAnsi="宋体" w:cs="Arial"/>
          <w:kern w:val="0"/>
          <w:sz w:val="24"/>
        </w:rPr>
        <w:t>元，相关事宜请联系招标代理公司盐城市天平建设监理有限公司周雷明(15295318333)。</w:t>
      </w:r>
    </w:p>
    <w:p>
      <w:pPr>
        <w:snapToGrid w:val="0"/>
        <w:spacing w:line="460" w:lineRule="exact"/>
        <w:ind w:right="1200" w:firstLine="601"/>
        <w:jc w:val="right"/>
        <w:rPr>
          <w:rFonts w:ascii="宋体" w:hAnsi="宋体" w:cs="Arial"/>
          <w:kern w:val="0"/>
          <w:sz w:val="24"/>
        </w:rPr>
      </w:pPr>
    </w:p>
    <w:p>
      <w:pPr>
        <w:pStyle w:val="2"/>
      </w:pPr>
    </w:p>
    <w:p>
      <w:pPr>
        <w:pStyle w:val="2"/>
      </w:pPr>
    </w:p>
    <w:p>
      <w:pPr>
        <w:snapToGrid w:val="0"/>
        <w:spacing w:line="440" w:lineRule="exact"/>
        <w:ind w:right="1080" w:firstLine="601"/>
        <w:jc w:val="right"/>
        <w:rPr>
          <w:rFonts w:ascii="宋体"/>
          <w:b/>
          <w:color w:val="000000"/>
          <w:sz w:val="24"/>
        </w:rPr>
      </w:pPr>
      <w:r>
        <w:rPr>
          <w:rFonts w:hint="eastAsia" w:ascii="宋体" w:hAnsi="宋体"/>
          <w:b/>
          <w:color w:val="000000"/>
          <w:sz w:val="24"/>
        </w:rPr>
        <w:t>江苏医药职业学院</w:t>
      </w:r>
    </w:p>
    <w:p>
      <w:pPr>
        <w:snapToGrid w:val="0"/>
        <w:spacing w:line="440" w:lineRule="exact"/>
        <w:ind w:right="640" w:firstLine="601"/>
        <w:jc w:val="center"/>
        <w:rPr>
          <w:rFonts w:asci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2020</w:t>
      </w:r>
      <w:r>
        <w:rPr>
          <w:rFonts w:hint="eastAsia" w:ascii="宋体" w:hAnsi="宋体"/>
          <w:sz w:val="24"/>
        </w:rPr>
        <w:t>年5月22日</w:t>
      </w:r>
    </w:p>
    <w:p>
      <w:pPr>
        <w:pageBreakBefore/>
        <w:snapToGrid w:val="0"/>
        <w:spacing w:line="440" w:lineRule="exact"/>
        <w:jc w:val="center"/>
        <w:rPr>
          <w:rFonts w:eastAsia="黑体"/>
          <w:sz w:val="36"/>
          <w:szCs w:val="36"/>
        </w:rPr>
      </w:pPr>
      <w:r>
        <w:rPr>
          <w:rFonts w:hint="eastAsia" w:eastAsia="黑体"/>
          <w:sz w:val="36"/>
          <w:szCs w:val="36"/>
        </w:rPr>
        <w:t>第二部分  报价人须知</w:t>
      </w:r>
    </w:p>
    <w:p>
      <w:pPr>
        <w:snapToGrid w:val="0"/>
        <w:spacing w:line="440" w:lineRule="exact"/>
        <w:ind w:firstLine="482" w:firstLineChars="200"/>
        <w:rPr>
          <w:rFonts w:ascii="宋体"/>
          <w:b/>
          <w:kern w:val="15"/>
          <w:position w:val="2"/>
          <w:sz w:val="24"/>
        </w:rPr>
      </w:pPr>
    </w:p>
    <w:p>
      <w:pPr>
        <w:snapToGrid w:val="0"/>
        <w:spacing w:line="500" w:lineRule="exact"/>
        <w:ind w:firstLine="482" w:firstLineChars="200"/>
        <w:rPr>
          <w:rFonts w:ascii="宋体"/>
          <w:kern w:val="15"/>
          <w:position w:val="2"/>
          <w:sz w:val="24"/>
        </w:rPr>
      </w:pPr>
      <w:r>
        <w:rPr>
          <w:rFonts w:hint="eastAsia" w:ascii="宋体" w:hAnsi="宋体"/>
          <w:b/>
          <w:kern w:val="15"/>
          <w:position w:val="2"/>
          <w:sz w:val="24"/>
        </w:rPr>
        <w:t>一、</w:t>
      </w:r>
      <w:r>
        <w:rPr>
          <w:rFonts w:hint="eastAsia" w:ascii="宋体" w:hAnsi="宋体"/>
          <w:kern w:val="15"/>
          <w:position w:val="2"/>
          <w:sz w:val="24"/>
        </w:rPr>
        <w:t>报价人一旦下载或领取了本询价文件并决定参加报价，即被认为接受了本询价文件的规定和约束，并视为自询价公告发布之日起已经知道或应当知道自身权益是否受到了损害。</w:t>
      </w:r>
    </w:p>
    <w:p>
      <w:pPr>
        <w:snapToGrid w:val="0"/>
        <w:spacing w:line="500" w:lineRule="exact"/>
        <w:ind w:firstLine="480" w:firstLineChars="200"/>
        <w:rPr>
          <w:rFonts w:ascii="宋体"/>
          <w:kern w:val="15"/>
          <w:position w:val="2"/>
          <w:sz w:val="24"/>
        </w:rPr>
      </w:pPr>
      <w:r>
        <w:rPr>
          <w:rFonts w:hint="eastAsia" w:ascii="宋体" w:hAnsi="宋体"/>
          <w:kern w:val="15"/>
          <w:position w:val="2"/>
          <w:sz w:val="24"/>
        </w:rPr>
        <w:t>二、对项目需求部分的如有询问、质疑，可在</w:t>
      </w:r>
      <w:r>
        <w:rPr>
          <w:rFonts w:ascii="宋体" w:hAnsi="宋体"/>
          <w:kern w:val="15"/>
          <w:position w:val="2"/>
          <w:sz w:val="24"/>
          <w:u w:val="single"/>
        </w:rPr>
        <w:t>2020</w:t>
      </w:r>
      <w:r>
        <w:rPr>
          <w:rFonts w:hint="eastAsia" w:ascii="宋体" w:hAnsi="宋体"/>
          <w:kern w:val="15"/>
          <w:position w:val="2"/>
          <w:sz w:val="24"/>
          <w:u w:val="single"/>
        </w:rPr>
        <w:t>年5月26日</w:t>
      </w:r>
      <w:r>
        <w:rPr>
          <w:rFonts w:ascii="宋体" w:hAnsi="宋体"/>
          <w:kern w:val="15"/>
          <w:position w:val="2"/>
          <w:sz w:val="24"/>
          <w:u w:val="single"/>
        </w:rPr>
        <w:t>17:00</w:t>
      </w:r>
      <w:r>
        <w:rPr>
          <w:rFonts w:hint="eastAsia" w:ascii="宋体" w:hAnsi="宋体"/>
          <w:kern w:val="15"/>
          <w:position w:val="2"/>
          <w:sz w:val="24"/>
          <w:u w:val="single"/>
        </w:rPr>
        <w:t>前</w:t>
      </w:r>
      <w:r>
        <w:rPr>
          <w:rFonts w:hint="eastAsia" w:ascii="宋体" w:hAnsi="宋体"/>
          <w:kern w:val="15"/>
          <w:position w:val="2"/>
          <w:sz w:val="24"/>
        </w:rPr>
        <w:t>以书面形式向采购人提出，由使用部门负责解释。</w:t>
      </w:r>
    </w:p>
    <w:p>
      <w:pPr>
        <w:snapToGrid w:val="0"/>
        <w:spacing w:line="500" w:lineRule="exact"/>
        <w:ind w:firstLine="482"/>
        <w:jc w:val="left"/>
        <w:rPr>
          <w:rFonts w:ascii="宋体" w:hAnsi="宋体"/>
          <w:b/>
          <w:kern w:val="15"/>
          <w:position w:val="2"/>
          <w:sz w:val="24"/>
        </w:rPr>
      </w:pPr>
      <w:r>
        <w:rPr>
          <w:rFonts w:hint="eastAsia" w:ascii="宋体" w:hAnsi="宋体"/>
          <w:kern w:val="15"/>
          <w:position w:val="2"/>
          <w:sz w:val="24"/>
        </w:rPr>
        <w:t>三、</w:t>
      </w:r>
      <w:r>
        <w:rPr>
          <w:rFonts w:hint="eastAsia" w:ascii="宋体" w:hAnsi="宋体"/>
          <w:b/>
          <w:kern w:val="15"/>
          <w:position w:val="2"/>
          <w:sz w:val="24"/>
        </w:rPr>
        <w:t>报价要求：</w:t>
      </w:r>
    </w:p>
    <w:p>
      <w:pPr>
        <w:pStyle w:val="2"/>
        <w:spacing w:line="500" w:lineRule="exact"/>
        <w:ind w:firstLine="480" w:firstLineChars="200"/>
        <w:rPr>
          <w:rFonts w:ascii="宋体" w:hAnsi="宋体"/>
          <w:kern w:val="15"/>
          <w:position w:val="2"/>
        </w:rPr>
      </w:pPr>
      <w:r>
        <w:rPr>
          <w:rFonts w:hint="eastAsia" w:ascii="宋体" w:hAnsi="宋体"/>
          <w:color w:val="auto"/>
          <w:kern w:val="15"/>
          <w:position w:val="2"/>
        </w:rPr>
        <w:t>1、投标报价即为本次经济责任审计一口价包干的审计费用总额，审计过程中不因任何原因予以调增或调减。</w:t>
      </w:r>
      <w:r>
        <w:rPr>
          <w:rFonts w:hint="eastAsia" w:ascii="宋体" w:hAnsi="宋体"/>
          <w:kern w:val="15"/>
          <w:position w:val="2"/>
        </w:rPr>
        <w:t>报价文件中的大写金额和小写金额不一致的，以大写金额为准。</w:t>
      </w:r>
    </w:p>
    <w:p>
      <w:pPr>
        <w:pStyle w:val="2"/>
        <w:spacing w:line="500" w:lineRule="exact"/>
        <w:ind w:firstLine="480" w:firstLineChars="200"/>
        <w:rPr>
          <w:rFonts w:ascii="宋体" w:hAnsi="宋体"/>
          <w:kern w:val="15"/>
          <w:position w:val="2"/>
        </w:rPr>
      </w:pPr>
      <w:r>
        <w:rPr>
          <w:rFonts w:hint="eastAsia" w:ascii="宋体" w:hAnsi="宋体"/>
          <w:kern w:val="15"/>
          <w:position w:val="2"/>
        </w:rPr>
        <w:t>2、报价人应提供详细、明确经济责任审计服务方案。</w:t>
      </w:r>
    </w:p>
    <w:p>
      <w:pPr>
        <w:pStyle w:val="2"/>
        <w:spacing w:line="500" w:lineRule="exact"/>
        <w:ind w:firstLine="480" w:firstLineChars="200"/>
        <w:rPr>
          <w:rFonts w:ascii="宋体" w:hAnsi="宋体"/>
          <w:kern w:val="15"/>
          <w:position w:val="2"/>
        </w:rPr>
      </w:pPr>
      <w:r>
        <w:rPr>
          <w:rFonts w:hint="eastAsia" w:ascii="宋体" w:hAnsi="宋体"/>
          <w:kern w:val="15"/>
          <w:position w:val="2"/>
        </w:rPr>
        <w:t>3、报价人的承诺应包含对询价公告中“其他资格条件”5—8项要求作出的承诺（格式自拟）。</w:t>
      </w:r>
    </w:p>
    <w:p>
      <w:pPr>
        <w:snapToGrid w:val="0"/>
        <w:spacing w:line="500" w:lineRule="exact"/>
        <w:ind w:firstLine="482"/>
        <w:jc w:val="left"/>
        <w:rPr>
          <w:rFonts w:ascii="宋体" w:hAnsi="宋体"/>
          <w:kern w:val="15"/>
          <w:position w:val="2"/>
          <w:sz w:val="24"/>
        </w:rPr>
      </w:pPr>
      <w:r>
        <w:rPr>
          <w:rFonts w:hint="eastAsia" w:ascii="宋体" w:hAnsi="宋体"/>
          <w:kern w:val="15"/>
          <w:position w:val="2"/>
          <w:sz w:val="24"/>
        </w:rPr>
        <w:t>4、报价人须按询价文件的要求进行响应，报价文件一式</w:t>
      </w:r>
      <w:r>
        <w:rPr>
          <w:rFonts w:hint="eastAsia" w:ascii="宋体" w:hAnsi="宋体"/>
          <w:kern w:val="15"/>
          <w:position w:val="2"/>
          <w:sz w:val="24"/>
          <w:u w:val="single"/>
        </w:rPr>
        <w:t>三</w:t>
      </w:r>
      <w:r>
        <w:rPr>
          <w:rFonts w:hint="eastAsia" w:ascii="宋体" w:hAnsi="宋体"/>
          <w:kern w:val="15"/>
          <w:position w:val="2"/>
          <w:sz w:val="24"/>
        </w:rPr>
        <w:t>份，即正本一份，副本二份。不论报价人中标与否，报价文件均不退回。报价文件至少应包括：法定代表人授权书、报价单及有关承诺、说明和报价人营业执照、资质证书、项目审计人员执业证书等。报价单及有关承诺、说明须进行盖章签字。同时还须提供</w:t>
      </w:r>
      <w:r>
        <w:rPr>
          <w:rFonts w:hint="eastAsia" w:ascii="仿宋_GB2312" w:hAnsi="宋体" w:cs="Arial"/>
          <w:sz w:val="24"/>
        </w:rPr>
        <w:t>询价文件中规定要求提供的其他证明材料和供应商认为需要提供的其他材料。</w:t>
      </w:r>
      <w:r>
        <w:rPr>
          <w:rFonts w:hint="eastAsia" w:ascii="宋体" w:hAnsi="宋体"/>
          <w:kern w:val="15"/>
          <w:position w:val="2"/>
          <w:sz w:val="24"/>
        </w:rPr>
        <w:t>学校组织评审小组将对各投标人、投标文件进行评审，</w:t>
      </w:r>
      <w:r>
        <w:rPr>
          <w:rFonts w:hint="eastAsia" w:ascii="宋体"/>
          <w:kern w:val="15"/>
          <w:position w:val="2"/>
          <w:sz w:val="24"/>
        </w:rPr>
        <w:t>在符合采购需求、质量和服务相等的前提下，</w:t>
      </w:r>
      <w:r>
        <w:rPr>
          <w:rFonts w:hint="eastAsia" w:ascii="宋体" w:hAnsi="宋体"/>
          <w:kern w:val="15"/>
          <w:position w:val="2"/>
          <w:sz w:val="24"/>
        </w:rPr>
        <w:t>价低者确定为中标意向单位。</w:t>
      </w:r>
    </w:p>
    <w:p>
      <w:pPr>
        <w:pStyle w:val="2"/>
      </w:pPr>
    </w:p>
    <w:p>
      <w:pPr>
        <w:spacing w:line="500" w:lineRule="exact"/>
        <w:ind w:firstLine="482" w:firstLineChars="200"/>
        <w:rPr>
          <w:rFonts w:ascii="宋体"/>
          <w:b/>
          <w:kern w:val="15"/>
          <w:position w:val="2"/>
          <w:sz w:val="24"/>
        </w:rPr>
      </w:pPr>
      <w:r>
        <w:rPr>
          <w:rFonts w:hint="eastAsia" w:ascii="宋体" w:hAnsi="宋体"/>
          <w:b/>
          <w:kern w:val="15"/>
          <w:position w:val="2"/>
          <w:sz w:val="24"/>
        </w:rPr>
        <w:t>报价人须在</w:t>
      </w:r>
      <w:r>
        <w:rPr>
          <w:rFonts w:ascii="宋体" w:hAnsi="宋体"/>
          <w:b/>
          <w:kern w:val="15"/>
          <w:position w:val="2"/>
          <w:sz w:val="24"/>
          <w:u w:val="single"/>
        </w:rPr>
        <w:t>2020</w:t>
      </w:r>
      <w:r>
        <w:rPr>
          <w:rFonts w:hint="eastAsia" w:ascii="宋体" w:hAnsi="宋体"/>
          <w:b/>
          <w:kern w:val="15"/>
          <w:position w:val="2"/>
          <w:sz w:val="24"/>
          <w:u w:val="single"/>
        </w:rPr>
        <w:t>年5月28日</w:t>
      </w:r>
      <w:r>
        <w:rPr>
          <w:rFonts w:ascii="宋体" w:hAnsi="宋体"/>
          <w:b/>
          <w:kern w:val="15"/>
          <w:position w:val="2"/>
          <w:sz w:val="24"/>
          <w:u w:val="single"/>
        </w:rPr>
        <w:t>16:00</w:t>
      </w:r>
      <w:r>
        <w:rPr>
          <w:rFonts w:hint="eastAsia" w:ascii="宋体" w:hAnsi="宋体"/>
          <w:b/>
          <w:kern w:val="15"/>
          <w:position w:val="2"/>
          <w:sz w:val="24"/>
          <w:u w:val="single"/>
        </w:rPr>
        <w:t>前</w:t>
      </w:r>
      <w:r>
        <w:rPr>
          <w:rFonts w:hint="eastAsia" w:ascii="宋体" w:hAnsi="宋体"/>
          <w:b/>
          <w:kern w:val="15"/>
          <w:position w:val="2"/>
          <w:sz w:val="24"/>
        </w:rPr>
        <w:t>时将投标文件提交给询价单位。</w:t>
      </w:r>
    </w:p>
    <w:p>
      <w:pPr>
        <w:spacing w:line="500" w:lineRule="exact"/>
        <w:ind w:firstLine="482" w:firstLineChars="200"/>
        <w:rPr>
          <w:rFonts w:ascii="宋体"/>
          <w:b/>
          <w:kern w:val="15"/>
          <w:position w:val="2"/>
          <w:sz w:val="24"/>
        </w:rPr>
      </w:pPr>
      <w:r>
        <w:rPr>
          <w:rFonts w:hint="eastAsia" w:ascii="宋体" w:hAnsi="宋体"/>
          <w:b/>
          <w:kern w:val="15"/>
          <w:position w:val="2"/>
          <w:sz w:val="24"/>
        </w:rPr>
        <w:t>送交地点：</w:t>
      </w:r>
      <w:r>
        <w:rPr>
          <w:rFonts w:hint="eastAsia" w:ascii="宋体" w:hAnsi="宋体"/>
          <w:b/>
          <w:bCs/>
          <w:kern w:val="15"/>
          <w:position w:val="2"/>
          <w:sz w:val="24"/>
        </w:rPr>
        <w:t>江苏医药职业学院解放校区行政楼</w:t>
      </w:r>
      <w:r>
        <w:rPr>
          <w:rFonts w:ascii="宋体" w:hAnsi="宋体"/>
          <w:b/>
          <w:bCs/>
          <w:kern w:val="15"/>
          <w:position w:val="2"/>
          <w:sz w:val="24"/>
        </w:rPr>
        <w:t>208</w:t>
      </w:r>
      <w:r>
        <w:rPr>
          <w:rFonts w:hint="eastAsia" w:ascii="宋体" w:hAnsi="宋体"/>
          <w:b/>
          <w:bCs/>
          <w:kern w:val="15"/>
          <w:position w:val="2"/>
          <w:sz w:val="24"/>
        </w:rPr>
        <w:t>室</w:t>
      </w:r>
    </w:p>
    <w:p>
      <w:pPr>
        <w:spacing w:line="500" w:lineRule="exact"/>
        <w:ind w:firstLine="482" w:firstLineChars="200"/>
        <w:rPr>
          <w:rFonts w:ascii="宋体" w:hAnsi="宋体"/>
          <w:b/>
          <w:kern w:val="15"/>
          <w:position w:val="2"/>
          <w:sz w:val="24"/>
        </w:rPr>
      </w:pPr>
      <w:r>
        <w:rPr>
          <w:rFonts w:hint="eastAsia" w:ascii="宋体" w:hAnsi="宋体"/>
          <w:b/>
          <w:kern w:val="15"/>
          <w:position w:val="2"/>
          <w:sz w:val="24"/>
        </w:rPr>
        <w:t>联系人：刘伟，</w:t>
      </w:r>
    </w:p>
    <w:p>
      <w:pPr>
        <w:spacing w:line="500" w:lineRule="exact"/>
        <w:ind w:firstLine="482" w:firstLineChars="200"/>
        <w:rPr>
          <w:rFonts w:ascii="宋体"/>
          <w:b/>
          <w:kern w:val="15"/>
          <w:position w:val="2"/>
          <w:sz w:val="24"/>
        </w:rPr>
      </w:pPr>
      <w:r>
        <w:rPr>
          <w:rFonts w:hint="eastAsia" w:ascii="宋体" w:hAnsi="宋体"/>
          <w:b/>
          <w:kern w:val="15"/>
          <w:position w:val="2"/>
          <w:sz w:val="24"/>
        </w:rPr>
        <w:t>联系电话：</w:t>
      </w:r>
      <w:r>
        <w:rPr>
          <w:rFonts w:ascii="宋体" w:hAnsi="宋体"/>
          <w:b/>
          <w:kern w:val="15"/>
          <w:position w:val="2"/>
          <w:sz w:val="24"/>
        </w:rPr>
        <w:t>0515-88550311</w:t>
      </w:r>
      <w:r>
        <w:rPr>
          <w:rFonts w:hint="eastAsia" w:ascii="宋体" w:hAnsi="宋体"/>
          <w:b/>
          <w:kern w:val="15"/>
          <w:position w:val="2"/>
          <w:sz w:val="24"/>
        </w:rPr>
        <w:t>。</w:t>
      </w:r>
    </w:p>
    <w:p>
      <w:pPr>
        <w:snapToGrid w:val="0"/>
        <w:spacing w:line="440" w:lineRule="exact"/>
        <w:ind w:firstLine="482" w:firstLineChars="200"/>
        <w:rPr>
          <w:rFonts w:ascii="宋体"/>
          <w:b/>
          <w:color w:val="FF0000"/>
          <w:kern w:val="15"/>
          <w:position w:val="2"/>
          <w:sz w:val="24"/>
        </w:rPr>
      </w:pPr>
    </w:p>
    <w:p>
      <w:pPr>
        <w:snapToGrid w:val="0"/>
        <w:spacing w:line="440" w:lineRule="exact"/>
        <w:ind w:firstLine="482" w:firstLineChars="200"/>
        <w:rPr>
          <w:rFonts w:ascii="宋体"/>
          <w:b/>
          <w:color w:val="FF0000"/>
          <w:kern w:val="15"/>
          <w:position w:val="2"/>
          <w:sz w:val="24"/>
        </w:rPr>
      </w:pPr>
    </w:p>
    <w:p>
      <w:pPr>
        <w:snapToGrid w:val="0"/>
        <w:spacing w:line="440" w:lineRule="exact"/>
        <w:rPr>
          <w:rFonts w:ascii="宋体"/>
          <w:b/>
          <w:color w:val="FF0000"/>
          <w:kern w:val="15"/>
          <w:position w:val="2"/>
          <w:sz w:val="24"/>
        </w:rPr>
      </w:pPr>
    </w:p>
    <w:p>
      <w:pPr>
        <w:snapToGrid w:val="0"/>
        <w:spacing w:line="440" w:lineRule="exact"/>
        <w:jc w:val="center"/>
        <w:rPr>
          <w:rFonts w:eastAsia="黑体"/>
          <w:sz w:val="36"/>
          <w:szCs w:val="36"/>
        </w:rPr>
      </w:pPr>
    </w:p>
    <w:p>
      <w:pPr>
        <w:pageBreakBefore/>
        <w:snapToGrid w:val="0"/>
        <w:spacing w:line="440" w:lineRule="exact"/>
        <w:jc w:val="center"/>
        <w:rPr>
          <w:rFonts w:eastAsia="黑体"/>
          <w:sz w:val="36"/>
          <w:szCs w:val="36"/>
        </w:rPr>
      </w:pPr>
      <w:r>
        <w:rPr>
          <w:rFonts w:hint="eastAsia" w:eastAsia="黑体"/>
          <w:sz w:val="36"/>
          <w:szCs w:val="36"/>
        </w:rPr>
        <w:t>第三部分  合同条款及格式</w:t>
      </w:r>
    </w:p>
    <w:p>
      <w:pPr>
        <w:spacing w:line="440" w:lineRule="exact"/>
        <w:ind w:firstLine="480" w:firstLineChars="200"/>
        <w:rPr>
          <w:rFonts w:ascii="宋体"/>
          <w:bCs/>
          <w:sz w:val="24"/>
        </w:rPr>
      </w:pPr>
      <w:bookmarkStart w:id="0" w:name="_Toc20823315"/>
      <w:bookmarkStart w:id="1" w:name="_Toc16938559"/>
      <w:bookmarkStart w:id="2" w:name="_Toc513029243"/>
    </w:p>
    <w:p>
      <w:pPr>
        <w:spacing w:line="440" w:lineRule="exact"/>
        <w:ind w:firstLine="480" w:firstLineChars="200"/>
        <w:rPr>
          <w:rFonts w:ascii="宋体"/>
          <w:bCs/>
          <w:sz w:val="24"/>
        </w:rPr>
      </w:pPr>
      <w:r>
        <w:rPr>
          <w:rFonts w:hint="eastAsia" w:ascii="宋体" w:hAnsi="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outlineLvl w:val="0"/>
        <w:rPr>
          <w:rFonts w:ascii="宋体"/>
          <w:b/>
          <w:sz w:val="28"/>
          <w:szCs w:val="28"/>
        </w:rPr>
      </w:pPr>
    </w:p>
    <w:p>
      <w:pPr>
        <w:snapToGrid w:val="0"/>
        <w:spacing w:line="440" w:lineRule="exact"/>
        <w:jc w:val="center"/>
        <w:outlineLvl w:val="0"/>
        <w:rPr>
          <w:rFonts w:ascii="宋体"/>
          <w:b/>
          <w:sz w:val="28"/>
          <w:szCs w:val="28"/>
        </w:rPr>
      </w:pPr>
      <w:r>
        <w:rPr>
          <w:rFonts w:hint="eastAsia" w:ascii="宋体" w:hAnsi="宋体"/>
          <w:b/>
          <w:sz w:val="28"/>
          <w:szCs w:val="28"/>
        </w:rPr>
        <w:t>政府采购合同（货物格式）</w:t>
      </w:r>
    </w:p>
    <w:p>
      <w:pPr>
        <w:pStyle w:val="2"/>
      </w:pPr>
    </w:p>
    <w:p>
      <w:pPr>
        <w:pStyle w:val="6"/>
        <w:snapToGrid w:val="0"/>
        <w:spacing w:line="440" w:lineRule="exact"/>
        <w:ind w:firstLine="480" w:firstLineChars="200"/>
        <w:rPr>
          <w:rFonts w:hAnsi="宋体"/>
          <w:sz w:val="24"/>
          <w:szCs w:val="24"/>
        </w:rPr>
      </w:pPr>
      <w:r>
        <w:rPr>
          <w:rFonts w:hint="eastAsia" w:hAnsi="宋体"/>
          <w:sz w:val="24"/>
          <w:szCs w:val="24"/>
        </w:rPr>
        <w:t>项目名称：</w:t>
      </w:r>
      <w:r>
        <w:rPr>
          <w:rFonts w:hint="eastAsia" w:hAnsi="宋体"/>
          <w:bCs/>
          <w:sz w:val="24"/>
        </w:rPr>
        <w:t>中层正职干部离任经济责任审计服务项目</w:t>
      </w:r>
    </w:p>
    <w:p>
      <w:pPr>
        <w:pStyle w:val="6"/>
        <w:snapToGrid w:val="0"/>
        <w:spacing w:line="440" w:lineRule="exact"/>
        <w:ind w:firstLine="480" w:firstLineChars="200"/>
        <w:rPr>
          <w:rFonts w:hAnsi="宋体"/>
          <w:sz w:val="24"/>
          <w:szCs w:val="24"/>
        </w:rPr>
      </w:pPr>
      <w:r>
        <w:rPr>
          <w:rFonts w:hint="eastAsia" w:hAnsi="宋体"/>
          <w:sz w:val="24"/>
          <w:szCs w:val="24"/>
        </w:rPr>
        <w:t>项目编号：</w:t>
      </w:r>
      <w:r>
        <w:rPr>
          <w:rFonts w:hAnsi="宋体"/>
          <w:sz w:val="24"/>
          <w:szCs w:val="24"/>
        </w:rPr>
        <w:t>2020-0</w:t>
      </w:r>
      <w:r>
        <w:rPr>
          <w:rFonts w:hint="eastAsia" w:hAnsi="宋体"/>
          <w:sz w:val="24"/>
          <w:szCs w:val="24"/>
        </w:rPr>
        <w:t>30号</w:t>
      </w:r>
    </w:p>
    <w:p>
      <w:pPr>
        <w:pStyle w:val="6"/>
        <w:snapToGrid w:val="0"/>
        <w:spacing w:line="440" w:lineRule="exact"/>
        <w:ind w:firstLine="480" w:firstLineChars="200"/>
        <w:rPr>
          <w:rFonts w:hAnsi="宋体"/>
          <w:sz w:val="24"/>
          <w:szCs w:val="24"/>
        </w:rPr>
      </w:pPr>
      <w:r>
        <w:rPr>
          <w:rFonts w:hint="eastAsia" w:hAnsi="宋体"/>
          <w:sz w:val="24"/>
          <w:szCs w:val="24"/>
        </w:rPr>
        <w:t>甲方：（买方）</w:t>
      </w:r>
      <w:r>
        <w:rPr>
          <w:rFonts w:hAnsi="宋体"/>
          <w:sz w:val="24"/>
          <w:szCs w:val="24"/>
        </w:rPr>
        <w:t>___</w:t>
      </w:r>
      <w:r>
        <w:rPr>
          <w:rFonts w:hAnsi="宋体"/>
          <w:sz w:val="24"/>
          <w:szCs w:val="24"/>
          <w:u w:val="single"/>
        </w:rPr>
        <w:t>_____               _</w:t>
      </w:r>
    </w:p>
    <w:p>
      <w:pPr>
        <w:pStyle w:val="6"/>
        <w:snapToGrid w:val="0"/>
        <w:spacing w:line="440" w:lineRule="exact"/>
        <w:ind w:firstLine="480" w:firstLineChars="200"/>
        <w:rPr>
          <w:rFonts w:hAnsi="宋体"/>
          <w:sz w:val="24"/>
          <w:szCs w:val="24"/>
        </w:rPr>
      </w:pPr>
      <w:r>
        <w:rPr>
          <w:rFonts w:hint="eastAsia" w:hAnsi="宋体"/>
          <w:sz w:val="24"/>
          <w:szCs w:val="24"/>
        </w:rPr>
        <w:t>乙方：（卖方）</w:t>
      </w:r>
      <w:r>
        <w:rPr>
          <w:rFonts w:hAnsi="宋体"/>
          <w:sz w:val="24"/>
          <w:szCs w:val="24"/>
        </w:rPr>
        <w:t>_</w:t>
      </w:r>
      <w:r>
        <w:rPr>
          <w:rFonts w:hAnsi="宋体"/>
          <w:sz w:val="24"/>
          <w:szCs w:val="24"/>
          <w:u w:val="single"/>
        </w:rPr>
        <w:t>____              __</w:t>
      </w:r>
      <w:r>
        <w:rPr>
          <w:rFonts w:hAnsi="宋体"/>
          <w:sz w:val="24"/>
          <w:szCs w:val="24"/>
        </w:rPr>
        <w:t>__</w:t>
      </w:r>
    </w:p>
    <w:p>
      <w:pPr>
        <w:pStyle w:val="6"/>
        <w:snapToGrid w:val="0"/>
        <w:spacing w:line="440" w:lineRule="exact"/>
        <w:ind w:firstLine="480" w:firstLineChars="200"/>
        <w:rPr>
          <w:rFonts w:hAnsi="宋体"/>
          <w:b/>
          <w:sz w:val="24"/>
          <w:szCs w:val="24"/>
        </w:rPr>
      </w:pPr>
      <w:r>
        <w:rPr>
          <w:rFonts w:hint="eastAsia" w:hAnsi="宋体"/>
          <w:sz w:val="24"/>
          <w:szCs w:val="24"/>
        </w:rPr>
        <w:t>甲、乙双方根据项目公开询价的结果，签署本合同。</w:t>
      </w:r>
    </w:p>
    <w:p>
      <w:pPr>
        <w:pStyle w:val="6"/>
        <w:snapToGrid w:val="0"/>
        <w:spacing w:line="440" w:lineRule="exact"/>
        <w:ind w:firstLine="482" w:firstLineChars="200"/>
        <w:rPr>
          <w:rFonts w:hAnsi="宋体"/>
          <w:b/>
          <w:sz w:val="24"/>
          <w:szCs w:val="24"/>
        </w:rPr>
      </w:pPr>
      <w:r>
        <w:rPr>
          <w:rFonts w:hint="eastAsia" w:hAnsi="宋体"/>
          <w:b/>
          <w:sz w:val="24"/>
          <w:szCs w:val="24"/>
        </w:rPr>
        <w:t>一、服务内容</w:t>
      </w:r>
    </w:p>
    <w:p>
      <w:pPr>
        <w:pStyle w:val="6"/>
        <w:snapToGrid w:val="0"/>
        <w:spacing w:line="440" w:lineRule="exact"/>
        <w:ind w:firstLine="480" w:firstLineChars="200"/>
        <w:rPr>
          <w:rFonts w:hAnsi="宋体"/>
          <w:bCs/>
          <w:sz w:val="24"/>
          <w:szCs w:val="24"/>
        </w:rPr>
      </w:pPr>
      <w:r>
        <w:rPr>
          <w:rFonts w:hint="eastAsia" w:hAnsi="宋体"/>
          <w:bCs/>
          <w:sz w:val="24"/>
          <w:szCs w:val="24"/>
        </w:rPr>
        <w:t>中层正职干部离任经济责任审计服务项目</w:t>
      </w:r>
    </w:p>
    <w:p>
      <w:pPr>
        <w:pStyle w:val="6"/>
        <w:snapToGrid w:val="0"/>
        <w:spacing w:line="440" w:lineRule="exact"/>
        <w:ind w:firstLine="482" w:firstLineChars="200"/>
        <w:rPr>
          <w:rFonts w:hAnsi="宋体"/>
          <w:b/>
          <w:sz w:val="24"/>
          <w:szCs w:val="24"/>
        </w:rPr>
      </w:pPr>
      <w:r>
        <w:rPr>
          <w:rFonts w:hint="eastAsia" w:hAnsi="宋体"/>
          <w:b/>
          <w:sz w:val="24"/>
          <w:szCs w:val="24"/>
        </w:rPr>
        <w:t>二、合同金额</w:t>
      </w:r>
    </w:p>
    <w:p>
      <w:pPr>
        <w:spacing w:line="440" w:lineRule="exact"/>
        <w:ind w:firstLine="480" w:firstLineChars="200"/>
        <w:rPr>
          <w:rFonts w:hAnsi="宋体"/>
          <w:sz w:val="24"/>
        </w:rPr>
      </w:pPr>
      <w:r>
        <w:rPr>
          <w:rFonts w:hAnsi="宋体"/>
          <w:sz w:val="24"/>
        </w:rPr>
        <w:t xml:space="preserve">2.1 </w:t>
      </w:r>
      <w:r>
        <w:rPr>
          <w:rFonts w:hint="eastAsia" w:hAnsi="宋体"/>
          <w:sz w:val="24"/>
        </w:rPr>
        <w:t>本合同金额为（大写）：</w:t>
      </w:r>
      <w:r>
        <w:rPr>
          <w:rFonts w:hAnsi="宋体"/>
          <w:sz w:val="24"/>
        </w:rPr>
        <w:t>_____________</w:t>
      </w:r>
      <w:r>
        <w:rPr>
          <w:rFonts w:hint="eastAsia" w:hAnsi="宋体"/>
          <w:sz w:val="24"/>
        </w:rPr>
        <w:t>元（</w:t>
      </w:r>
      <w:r>
        <w:rPr>
          <w:rFonts w:hAnsi="宋体"/>
          <w:sz w:val="24"/>
        </w:rPr>
        <w:t>_____________</w:t>
      </w:r>
      <w:r>
        <w:rPr>
          <w:rFonts w:hint="eastAsia" w:hAnsi="宋体"/>
          <w:sz w:val="24"/>
        </w:rPr>
        <w:t>元）人民币或其他币种。</w:t>
      </w:r>
    </w:p>
    <w:p>
      <w:pPr>
        <w:pStyle w:val="6"/>
        <w:snapToGrid w:val="0"/>
        <w:spacing w:line="440" w:lineRule="exact"/>
        <w:ind w:firstLine="482" w:firstLineChars="200"/>
        <w:rPr>
          <w:rFonts w:hAnsi="宋体"/>
          <w:b/>
          <w:sz w:val="24"/>
          <w:szCs w:val="24"/>
        </w:rPr>
      </w:pPr>
      <w:r>
        <w:rPr>
          <w:rFonts w:hint="eastAsia" w:hAnsi="宋体"/>
          <w:b/>
          <w:sz w:val="24"/>
          <w:szCs w:val="24"/>
        </w:rPr>
        <w:t>三、技术资料</w:t>
      </w:r>
    </w:p>
    <w:p>
      <w:pPr>
        <w:pStyle w:val="6"/>
        <w:snapToGrid w:val="0"/>
        <w:spacing w:line="440" w:lineRule="exact"/>
        <w:ind w:firstLine="480" w:firstLineChars="200"/>
        <w:rPr>
          <w:rFonts w:hAnsi="宋体"/>
          <w:sz w:val="24"/>
          <w:szCs w:val="24"/>
        </w:rPr>
      </w:pPr>
      <w:r>
        <w:rPr>
          <w:rFonts w:hAnsi="宋体"/>
          <w:sz w:val="24"/>
          <w:szCs w:val="24"/>
        </w:rPr>
        <w:t>3.1</w:t>
      </w:r>
      <w:r>
        <w:rPr>
          <w:rFonts w:hint="eastAsia" w:hAnsi="宋体"/>
          <w:sz w:val="24"/>
          <w:szCs w:val="24"/>
        </w:rPr>
        <w:t>乙方应按招标文件规定的时间向甲方提供使用货物的有关技术资料。</w:t>
      </w:r>
    </w:p>
    <w:p>
      <w:pPr>
        <w:spacing w:line="440" w:lineRule="exact"/>
        <w:ind w:firstLine="480" w:firstLineChars="200"/>
        <w:rPr>
          <w:rFonts w:ascii="宋体"/>
          <w:bCs/>
          <w:sz w:val="24"/>
        </w:rPr>
      </w:pPr>
      <w:r>
        <w:rPr>
          <w:rFonts w:ascii="宋体" w:hAnsi="宋体"/>
          <w:bCs/>
          <w:sz w:val="24"/>
        </w:rPr>
        <w:t>3.2</w:t>
      </w:r>
      <w:r>
        <w:rPr>
          <w:rFonts w:hint="eastAsia" w:ascii="宋体" w:hAnsi="宋体"/>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6"/>
        <w:snapToGrid w:val="0"/>
        <w:spacing w:line="440" w:lineRule="exact"/>
        <w:ind w:firstLine="482" w:firstLineChars="200"/>
        <w:rPr>
          <w:rFonts w:hAnsi="宋体"/>
          <w:b/>
          <w:sz w:val="24"/>
          <w:szCs w:val="24"/>
        </w:rPr>
      </w:pPr>
      <w:r>
        <w:rPr>
          <w:rFonts w:hint="eastAsia" w:hAnsi="宋体"/>
          <w:b/>
          <w:sz w:val="24"/>
          <w:szCs w:val="24"/>
        </w:rPr>
        <w:t>四、知识产权</w:t>
      </w:r>
    </w:p>
    <w:p>
      <w:pPr>
        <w:spacing w:line="440" w:lineRule="exact"/>
        <w:ind w:firstLine="480" w:firstLineChars="200"/>
        <w:rPr>
          <w:rFonts w:ascii="宋体"/>
          <w:sz w:val="24"/>
        </w:rPr>
      </w:pPr>
      <w:r>
        <w:rPr>
          <w:rFonts w:hAnsi="宋体"/>
          <w:sz w:val="24"/>
        </w:rPr>
        <w:t>4.1</w:t>
      </w:r>
      <w:r>
        <w:rPr>
          <w:rFonts w:hint="eastAsia" w:hAnsi="宋体"/>
          <w:sz w:val="24"/>
        </w:rPr>
        <w:t>乙</w:t>
      </w:r>
      <w:r>
        <w:rPr>
          <w:rFonts w:hint="eastAsia" w:ascii="宋体" w:hAnsi="宋体"/>
          <w:sz w:val="24"/>
        </w:rPr>
        <w:t>方应保证甲方在使用、接受本合同货物和服务或其任何一部分时不受第三方提出侵犯其专利权、版权、商标权和工业设计权等知识产权的起诉。一旦出现侵权，由乙方负全部责任。</w:t>
      </w:r>
    </w:p>
    <w:p>
      <w:pPr>
        <w:pStyle w:val="6"/>
        <w:snapToGrid w:val="0"/>
        <w:spacing w:line="440" w:lineRule="exact"/>
        <w:ind w:firstLine="482" w:firstLineChars="200"/>
        <w:rPr>
          <w:rFonts w:hAnsi="宋体"/>
          <w:sz w:val="24"/>
          <w:szCs w:val="24"/>
          <w:u w:val="single"/>
        </w:rPr>
      </w:pPr>
      <w:r>
        <w:rPr>
          <w:rFonts w:hint="eastAsia" w:hAnsi="宋体"/>
          <w:b/>
          <w:sz w:val="24"/>
          <w:szCs w:val="24"/>
        </w:rPr>
        <w:t>五、产权担保</w:t>
      </w:r>
    </w:p>
    <w:p>
      <w:pPr>
        <w:spacing w:line="440" w:lineRule="exact"/>
        <w:ind w:firstLine="480" w:firstLineChars="200"/>
        <w:rPr>
          <w:rFonts w:hAnsi="宋体"/>
          <w:sz w:val="24"/>
        </w:rPr>
      </w:pPr>
      <w:r>
        <w:rPr>
          <w:rFonts w:hAnsi="宋体"/>
          <w:sz w:val="24"/>
        </w:rPr>
        <w:t xml:space="preserve">5.1 </w:t>
      </w:r>
      <w:r>
        <w:rPr>
          <w:rFonts w:hint="eastAsia" w:hAnsi="宋体"/>
          <w:sz w:val="24"/>
        </w:rPr>
        <w:t>乙方保证所交付的货物的所有权完全属于乙方且无任何抵押、查封等产权瑕疵。</w:t>
      </w:r>
    </w:p>
    <w:p>
      <w:pPr>
        <w:snapToGrid w:val="0"/>
        <w:spacing w:line="440" w:lineRule="exact"/>
        <w:ind w:firstLine="482" w:firstLineChars="200"/>
        <w:rPr>
          <w:rFonts w:ascii="宋体" w:hAnsi="宋体" w:eastAsia="仿宋_GB2312"/>
          <w:b/>
          <w:sz w:val="24"/>
        </w:rPr>
      </w:pPr>
      <w:r>
        <w:rPr>
          <w:rFonts w:hint="eastAsia" w:ascii="宋体" w:hAnsi="宋体"/>
          <w:b/>
          <w:sz w:val="24"/>
        </w:rPr>
        <w:t>六、转包或分包</w:t>
      </w:r>
    </w:p>
    <w:p>
      <w:pPr>
        <w:snapToGrid w:val="0"/>
        <w:spacing w:line="440" w:lineRule="exact"/>
        <w:ind w:firstLine="480" w:firstLineChars="200"/>
        <w:rPr>
          <w:rFonts w:ascii="宋体" w:hAnsi="宋体" w:eastAsia="仿宋_GB2312"/>
          <w:sz w:val="24"/>
        </w:rPr>
      </w:pPr>
      <w:r>
        <w:rPr>
          <w:rFonts w:ascii="宋体" w:hAnsi="宋体"/>
          <w:sz w:val="24"/>
        </w:rPr>
        <w:t>6.1</w:t>
      </w:r>
      <w:r>
        <w:rPr>
          <w:rFonts w:hint="eastAsia" w:ascii="宋体" w:hAnsi="宋体"/>
          <w:sz w:val="24"/>
        </w:rPr>
        <w:t>本合同范围的货物，应由乙方直接供应，不得转让他人供应；</w:t>
      </w:r>
    </w:p>
    <w:p>
      <w:pPr>
        <w:snapToGrid w:val="0"/>
        <w:spacing w:line="440" w:lineRule="exact"/>
        <w:ind w:firstLine="480" w:firstLineChars="200"/>
        <w:rPr>
          <w:rFonts w:ascii="宋体" w:hAnsi="宋体" w:eastAsia="仿宋_GB2312"/>
          <w:sz w:val="24"/>
        </w:rPr>
      </w:pPr>
      <w:r>
        <w:rPr>
          <w:rFonts w:ascii="宋体" w:hAnsi="宋体"/>
          <w:sz w:val="24"/>
        </w:rPr>
        <w:t xml:space="preserve">6.2 </w:t>
      </w:r>
      <w:r>
        <w:rPr>
          <w:rFonts w:hint="eastAsia" w:ascii="宋体" w:hAnsi="宋体"/>
          <w:sz w:val="24"/>
        </w:rPr>
        <w:t>除非得到甲方的书面同意，乙方不得部分分包给他人供应。</w:t>
      </w:r>
    </w:p>
    <w:p>
      <w:pPr>
        <w:snapToGrid w:val="0"/>
        <w:spacing w:line="440" w:lineRule="exact"/>
        <w:ind w:firstLine="480" w:firstLineChars="200"/>
        <w:rPr>
          <w:rFonts w:ascii="宋体" w:hAnsi="宋体" w:eastAsia="仿宋_GB2312"/>
          <w:sz w:val="24"/>
        </w:rPr>
      </w:pPr>
      <w:r>
        <w:rPr>
          <w:rFonts w:ascii="宋体" w:hAnsi="宋体"/>
          <w:sz w:val="24"/>
        </w:rPr>
        <w:t>6.3</w:t>
      </w:r>
      <w:r>
        <w:rPr>
          <w:rFonts w:hint="eastAsia" w:ascii="宋体" w:hAnsi="宋体"/>
          <w:sz w:val="24"/>
        </w:rPr>
        <w:t>如有转让和未经甲方同意的分包行为，甲方有权给予终止合同。</w:t>
      </w:r>
    </w:p>
    <w:p>
      <w:pPr>
        <w:pStyle w:val="6"/>
        <w:snapToGrid w:val="0"/>
        <w:spacing w:line="440" w:lineRule="exact"/>
        <w:ind w:firstLine="482" w:firstLineChars="200"/>
        <w:rPr>
          <w:rFonts w:hAnsi="宋体"/>
          <w:sz w:val="24"/>
          <w:szCs w:val="24"/>
        </w:rPr>
      </w:pPr>
      <w:r>
        <w:rPr>
          <w:rFonts w:hint="eastAsia" w:hAnsi="宋体"/>
          <w:b/>
          <w:sz w:val="24"/>
          <w:szCs w:val="24"/>
        </w:rPr>
        <w:t>七、服务期</w:t>
      </w:r>
    </w:p>
    <w:p>
      <w:pPr>
        <w:snapToGrid w:val="0"/>
        <w:spacing w:line="440" w:lineRule="exact"/>
        <w:ind w:firstLine="480" w:firstLineChars="200"/>
        <w:rPr>
          <w:rFonts w:ascii="宋体" w:hAnsi="宋体"/>
          <w:sz w:val="24"/>
        </w:rPr>
      </w:pPr>
      <w:r>
        <w:rPr>
          <w:rFonts w:ascii="宋体" w:hAnsi="宋体"/>
          <w:sz w:val="24"/>
        </w:rPr>
        <w:t>7.1</w:t>
      </w:r>
      <w:r>
        <w:rPr>
          <w:rFonts w:hint="eastAsia" w:ascii="宋体" w:hAnsi="宋体"/>
          <w:sz w:val="24"/>
        </w:rPr>
        <w:t>经济责任审计时限：根据被审计人的具体情况，在单项合同中约定。</w:t>
      </w:r>
    </w:p>
    <w:p>
      <w:pPr>
        <w:snapToGrid w:val="0"/>
        <w:spacing w:line="440" w:lineRule="exact"/>
        <w:ind w:firstLine="482" w:firstLineChars="200"/>
        <w:rPr>
          <w:rFonts w:ascii="宋体" w:hAnsi="宋体" w:eastAsia="仿宋_GB2312"/>
          <w:b/>
          <w:sz w:val="24"/>
        </w:rPr>
      </w:pPr>
      <w:r>
        <w:rPr>
          <w:rFonts w:hint="eastAsia" w:ascii="宋体"/>
          <w:b/>
          <w:sz w:val="24"/>
        </w:rPr>
        <w:t>八</w:t>
      </w:r>
      <w:r>
        <w:rPr>
          <w:rFonts w:ascii="宋体"/>
          <w:b/>
          <w:sz w:val="24"/>
        </w:rPr>
        <w:t>.</w:t>
      </w:r>
      <w:r>
        <w:rPr>
          <w:rFonts w:hint="eastAsia" w:ascii="宋体" w:hAnsi="宋体"/>
          <w:b/>
          <w:sz w:val="24"/>
        </w:rPr>
        <w:t>税费</w:t>
      </w:r>
    </w:p>
    <w:p>
      <w:pPr>
        <w:snapToGrid w:val="0"/>
        <w:spacing w:line="440" w:lineRule="exact"/>
        <w:ind w:firstLine="480" w:firstLineChars="200"/>
        <w:rPr>
          <w:rFonts w:ascii="宋体" w:hAnsi="宋体" w:eastAsia="仿宋_GB2312"/>
          <w:sz w:val="24"/>
        </w:rPr>
      </w:pPr>
      <w:r>
        <w:rPr>
          <w:rFonts w:ascii="宋体" w:hAnsi="宋体"/>
          <w:sz w:val="24"/>
        </w:rPr>
        <w:t>8.1</w:t>
      </w:r>
      <w:r>
        <w:rPr>
          <w:rFonts w:hint="eastAsia" w:ascii="宋体" w:hAnsi="宋体"/>
          <w:sz w:val="24"/>
        </w:rPr>
        <w:t>本合同执行中相关的一切税费均由乙方负担。</w:t>
      </w:r>
    </w:p>
    <w:p>
      <w:pPr>
        <w:pStyle w:val="6"/>
        <w:snapToGrid w:val="0"/>
        <w:spacing w:line="440" w:lineRule="exact"/>
        <w:ind w:firstLine="482" w:firstLineChars="200"/>
        <w:rPr>
          <w:rFonts w:hAnsi="宋体"/>
          <w:b/>
          <w:sz w:val="24"/>
          <w:szCs w:val="24"/>
        </w:rPr>
      </w:pPr>
      <w:r>
        <w:rPr>
          <w:rFonts w:hint="eastAsia" w:hAnsi="宋体"/>
          <w:b/>
          <w:sz w:val="24"/>
          <w:szCs w:val="24"/>
        </w:rPr>
        <w:t>九、不可抗力事件处理</w:t>
      </w:r>
    </w:p>
    <w:p>
      <w:pPr>
        <w:spacing w:line="440" w:lineRule="exact"/>
        <w:ind w:firstLine="480" w:firstLineChars="200"/>
        <w:rPr>
          <w:rFonts w:hAnsi="宋体"/>
          <w:sz w:val="24"/>
        </w:rPr>
      </w:pPr>
      <w:r>
        <w:rPr>
          <w:rFonts w:hAnsi="宋体"/>
          <w:sz w:val="24"/>
        </w:rPr>
        <w:t xml:space="preserve">9.1 </w:t>
      </w:r>
      <w:r>
        <w:rPr>
          <w:rFonts w:hint="eastAsia" w:hAnsi="宋体"/>
          <w:sz w:val="24"/>
        </w:rPr>
        <w:t>在合同有效期内，任何一方因不可抗力事件导致不能履行合同，则合同履行期可延长，其延长期与不可抗力影响期相同。</w:t>
      </w:r>
    </w:p>
    <w:p>
      <w:pPr>
        <w:spacing w:line="440" w:lineRule="exact"/>
        <w:ind w:firstLine="480" w:firstLineChars="200"/>
        <w:rPr>
          <w:rFonts w:hAnsi="宋体"/>
          <w:sz w:val="24"/>
        </w:rPr>
      </w:pPr>
      <w:r>
        <w:rPr>
          <w:rFonts w:hAnsi="宋体"/>
          <w:sz w:val="24"/>
        </w:rPr>
        <w:t xml:space="preserve">9.2 </w:t>
      </w:r>
      <w:r>
        <w:rPr>
          <w:rFonts w:hint="eastAsia" w:hAnsi="宋体"/>
          <w:sz w:val="24"/>
        </w:rPr>
        <w:t>不可抗力事件发生后，应立即通知对方，并寄送有关权威机构出具的证明。</w:t>
      </w:r>
    </w:p>
    <w:p>
      <w:pPr>
        <w:spacing w:line="440" w:lineRule="exact"/>
        <w:ind w:firstLine="480" w:firstLineChars="200"/>
        <w:rPr>
          <w:rFonts w:hAnsi="宋体"/>
          <w:sz w:val="24"/>
        </w:rPr>
      </w:pPr>
      <w:r>
        <w:rPr>
          <w:rFonts w:hAnsi="宋体"/>
          <w:sz w:val="24"/>
        </w:rPr>
        <w:t xml:space="preserve">9.3 </w:t>
      </w:r>
      <w:r>
        <w:rPr>
          <w:rFonts w:hint="eastAsia" w:hAnsi="宋体"/>
          <w:sz w:val="24"/>
        </w:rPr>
        <w:t>不可抗力事件延续</w:t>
      </w:r>
      <w:r>
        <w:rPr>
          <w:rFonts w:hAnsi="宋体"/>
          <w:sz w:val="24"/>
        </w:rPr>
        <w:t>120</w:t>
      </w:r>
      <w:r>
        <w:rPr>
          <w:rFonts w:hint="eastAsia" w:hAnsi="宋体"/>
          <w:sz w:val="24"/>
        </w:rPr>
        <w:t>天以上，双方应通过友好协商，确定是否继续履行合同。</w:t>
      </w:r>
    </w:p>
    <w:p>
      <w:pPr>
        <w:pStyle w:val="6"/>
        <w:snapToGrid w:val="0"/>
        <w:spacing w:line="440" w:lineRule="exact"/>
        <w:ind w:firstLine="482" w:firstLineChars="200"/>
        <w:rPr>
          <w:rFonts w:hAnsi="宋体"/>
          <w:b/>
          <w:sz w:val="24"/>
          <w:szCs w:val="24"/>
        </w:rPr>
      </w:pPr>
      <w:r>
        <w:rPr>
          <w:rFonts w:hint="eastAsia" w:hAnsi="宋体"/>
          <w:b/>
          <w:sz w:val="24"/>
          <w:szCs w:val="24"/>
        </w:rPr>
        <w:t>十、诉讼</w:t>
      </w:r>
    </w:p>
    <w:p>
      <w:pPr>
        <w:spacing w:line="440" w:lineRule="exact"/>
        <w:ind w:firstLine="480" w:firstLineChars="200"/>
        <w:rPr>
          <w:rFonts w:hAnsi="宋体"/>
          <w:sz w:val="24"/>
        </w:rPr>
      </w:pPr>
      <w:r>
        <w:rPr>
          <w:rFonts w:hAnsi="宋体"/>
          <w:sz w:val="24"/>
        </w:rPr>
        <w:t xml:space="preserve">10.1 </w:t>
      </w:r>
      <w:r>
        <w:rPr>
          <w:rFonts w:hint="eastAsia" w:hAnsi="宋体"/>
          <w:sz w:val="24"/>
        </w:rPr>
        <w:t>双方在执行合同中所发生的一切争议，应通过协商解决。如协商不成，可向合同签订地法院起诉，合同签订地在此约定为盐城市。</w:t>
      </w:r>
    </w:p>
    <w:p>
      <w:pPr>
        <w:pStyle w:val="6"/>
        <w:snapToGrid w:val="0"/>
        <w:spacing w:line="440" w:lineRule="exact"/>
        <w:ind w:firstLine="482" w:firstLineChars="200"/>
        <w:rPr>
          <w:rFonts w:hAnsi="宋体"/>
          <w:b/>
          <w:sz w:val="24"/>
          <w:szCs w:val="24"/>
        </w:rPr>
      </w:pPr>
      <w:r>
        <w:rPr>
          <w:rFonts w:hint="eastAsia" w:hAnsi="宋体"/>
          <w:b/>
          <w:sz w:val="24"/>
          <w:szCs w:val="24"/>
        </w:rPr>
        <w:t>十一、合同生效及其它</w:t>
      </w:r>
    </w:p>
    <w:p>
      <w:pPr>
        <w:spacing w:line="440" w:lineRule="exact"/>
        <w:ind w:firstLine="480" w:firstLineChars="200"/>
        <w:rPr>
          <w:rFonts w:hAnsi="宋体"/>
          <w:sz w:val="24"/>
        </w:rPr>
      </w:pPr>
      <w:r>
        <w:rPr>
          <w:rFonts w:hAnsi="宋体"/>
          <w:sz w:val="24"/>
        </w:rPr>
        <w:t xml:space="preserve">11.1 </w:t>
      </w:r>
      <w:r>
        <w:rPr>
          <w:rFonts w:hint="eastAsia" w:hAnsi="宋体"/>
          <w:sz w:val="24"/>
        </w:rPr>
        <w:t>合同经双方法定代表人或授权委托代表人签字并加盖单位公章后生效。</w:t>
      </w:r>
    </w:p>
    <w:p>
      <w:pPr>
        <w:spacing w:line="440" w:lineRule="exact"/>
        <w:ind w:firstLine="480" w:firstLineChars="200"/>
        <w:rPr>
          <w:rFonts w:hAnsi="宋体"/>
          <w:sz w:val="24"/>
        </w:rPr>
      </w:pPr>
      <w:r>
        <w:rPr>
          <w:rFonts w:hAnsi="宋体"/>
          <w:sz w:val="24"/>
        </w:rPr>
        <w:t>11.2</w:t>
      </w:r>
      <w:r>
        <w:rPr>
          <w:rFonts w:hint="eastAsia" w:hAnsi="宋体"/>
          <w:sz w:val="24"/>
        </w:rPr>
        <w:t xml:space="preserve"> 本合同未尽事宜，遵照《合同法》有关条文执行。</w:t>
      </w:r>
    </w:p>
    <w:p>
      <w:pPr>
        <w:spacing w:line="440" w:lineRule="exact"/>
        <w:ind w:firstLine="480" w:firstLineChars="200"/>
        <w:rPr>
          <w:rFonts w:hAnsi="宋体"/>
          <w:sz w:val="24"/>
        </w:rPr>
      </w:pPr>
      <w:r>
        <w:rPr>
          <w:rFonts w:hAnsi="宋体"/>
          <w:sz w:val="24"/>
        </w:rPr>
        <w:t xml:space="preserve">11.3 </w:t>
      </w:r>
      <w:r>
        <w:rPr>
          <w:rFonts w:hint="eastAsia" w:hAnsi="宋体"/>
          <w:sz w:val="24"/>
        </w:rPr>
        <w:t>本合同正本一式三份，具有同等法律效力，甲方、乙方各执一份。</w:t>
      </w:r>
    </w:p>
    <w:p>
      <w:pPr>
        <w:pStyle w:val="2"/>
      </w:pPr>
    </w:p>
    <w:p>
      <w:pPr>
        <w:spacing w:line="440" w:lineRule="exact"/>
        <w:rPr>
          <w:rFonts w:hAnsi="宋体"/>
          <w:sz w:val="24"/>
        </w:rPr>
      </w:pPr>
    </w:p>
    <w:p>
      <w:pPr>
        <w:pStyle w:val="6"/>
        <w:snapToGrid w:val="0"/>
        <w:spacing w:line="440" w:lineRule="exact"/>
        <w:ind w:left="479" w:leftChars="114" w:hanging="240" w:hangingChars="100"/>
        <w:rPr>
          <w:rFonts w:hAnsi="宋体"/>
          <w:sz w:val="24"/>
          <w:szCs w:val="24"/>
        </w:rPr>
      </w:pPr>
      <w:r>
        <w:rPr>
          <w:rFonts w:hint="eastAsia" w:hAnsi="宋体"/>
          <w:sz w:val="24"/>
          <w:szCs w:val="24"/>
        </w:rPr>
        <w:t>甲方：                                        乙方：</w:t>
      </w:r>
    </w:p>
    <w:p>
      <w:pPr>
        <w:pStyle w:val="6"/>
        <w:snapToGrid w:val="0"/>
        <w:spacing w:line="440" w:lineRule="exact"/>
        <w:ind w:firstLine="240" w:firstLineChars="100"/>
        <w:rPr>
          <w:rFonts w:hAnsi="宋体"/>
          <w:sz w:val="24"/>
          <w:szCs w:val="24"/>
        </w:rPr>
      </w:pPr>
      <w:r>
        <w:rPr>
          <w:rFonts w:hint="eastAsia" w:hAnsi="宋体"/>
          <w:sz w:val="24"/>
          <w:szCs w:val="24"/>
        </w:rPr>
        <w:t>地址：                                        地址：</w:t>
      </w:r>
    </w:p>
    <w:p>
      <w:pPr>
        <w:pStyle w:val="6"/>
        <w:snapToGrid w:val="0"/>
        <w:spacing w:line="440" w:lineRule="exact"/>
        <w:ind w:firstLine="240" w:firstLineChars="100"/>
        <w:rPr>
          <w:rFonts w:hAnsi="宋体"/>
          <w:sz w:val="24"/>
          <w:szCs w:val="24"/>
        </w:rPr>
      </w:pPr>
      <w:r>
        <w:rPr>
          <w:rFonts w:hint="eastAsia" w:hAnsi="宋体"/>
          <w:sz w:val="24"/>
          <w:szCs w:val="24"/>
        </w:rPr>
        <w:t>法定代表人或授权代表：                        法定代表人或授权代表：</w:t>
      </w:r>
    </w:p>
    <w:p>
      <w:pPr>
        <w:pStyle w:val="6"/>
        <w:snapToGrid w:val="0"/>
        <w:spacing w:line="440" w:lineRule="exact"/>
        <w:ind w:firstLine="240" w:firstLineChars="100"/>
        <w:rPr>
          <w:rFonts w:hAnsi="宋体"/>
          <w:sz w:val="24"/>
          <w:szCs w:val="24"/>
        </w:rPr>
      </w:pPr>
      <w:r>
        <w:rPr>
          <w:rFonts w:hint="eastAsia" w:hAnsi="宋体"/>
          <w:sz w:val="24"/>
          <w:szCs w:val="24"/>
        </w:rPr>
        <w:t>联系电话：                                    联系电话：</w:t>
      </w:r>
    </w:p>
    <w:p>
      <w:pPr>
        <w:pStyle w:val="6"/>
        <w:snapToGrid w:val="0"/>
        <w:spacing w:line="440" w:lineRule="exact"/>
        <w:ind w:firstLine="4920" w:firstLineChars="2050"/>
        <w:rPr>
          <w:rFonts w:hAnsi="宋体"/>
          <w:sz w:val="24"/>
          <w:szCs w:val="24"/>
        </w:rPr>
      </w:pPr>
    </w:p>
    <w:p>
      <w:pPr>
        <w:pStyle w:val="6"/>
        <w:snapToGrid w:val="0"/>
        <w:spacing w:line="440" w:lineRule="exact"/>
        <w:ind w:firstLine="4920" w:firstLineChars="2050"/>
        <w:rPr>
          <w:rFonts w:hAnsi="宋体"/>
          <w:sz w:val="24"/>
          <w:szCs w:val="24"/>
        </w:rPr>
      </w:pPr>
    </w:p>
    <w:p>
      <w:pPr>
        <w:pStyle w:val="6"/>
        <w:snapToGrid w:val="0"/>
        <w:spacing w:line="440" w:lineRule="exact"/>
        <w:ind w:firstLine="4920" w:firstLineChars="2050"/>
        <w:rPr>
          <w:rFonts w:hAnsi="宋体"/>
          <w:sz w:val="24"/>
          <w:szCs w:val="24"/>
        </w:rPr>
      </w:pPr>
      <w:r>
        <w:rPr>
          <w:rFonts w:hint="eastAsia" w:hAnsi="宋体"/>
          <w:sz w:val="24"/>
          <w:szCs w:val="24"/>
        </w:rPr>
        <w:t>签订日期：    年  月   日</w:t>
      </w:r>
      <w:bookmarkEnd w:id="0"/>
      <w:bookmarkEnd w:id="1"/>
      <w:bookmarkEnd w:id="2"/>
    </w:p>
    <w:p>
      <w:pPr>
        <w:pageBreakBefore/>
        <w:snapToGrid w:val="0"/>
        <w:spacing w:line="440" w:lineRule="exact"/>
        <w:jc w:val="center"/>
        <w:rPr>
          <w:rFonts w:eastAsia="黑体"/>
          <w:sz w:val="36"/>
          <w:szCs w:val="36"/>
        </w:rPr>
      </w:pPr>
      <w:r>
        <w:rPr>
          <w:rFonts w:hint="eastAsia" w:eastAsia="黑体"/>
          <w:sz w:val="36"/>
          <w:szCs w:val="36"/>
        </w:rPr>
        <w:t>第四部分  项目任务需求</w:t>
      </w:r>
    </w:p>
    <w:p>
      <w:pPr>
        <w:pStyle w:val="2"/>
      </w:pPr>
    </w:p>
    <w:p>
      <w:pPr>
        <w:widowControl/>
        <w:spacing w:line="580" w:lineRule="atLeast"/>
        <w:ind w:firstLine="562"/>
        <w:jc w:val="left"/>
        <w:rPr>
          <w:rFonts w:ascii="微软雅黑" w:hAnsi="微软雅黑" w:eastAsia="微软雅黑" w:cs="宋体"/>
          <w:color w:val="000000"/>
          <w:kern w:val="0"/>
          <w:sz w:val="24"/>
        </w:rPr>
      </w:pPr>
      <w:r>
        <w:rPr>
          <w:rFonts w:hint="eastAsia" w:ascii="宋体" w:hAnsi="宋体" w:cs="宋体"/>
          <w:b/>
          <w:bCs/>
          <w:color w:val="000000"/>
          <w:kern w:val="0"/>
          <w:sz w:val="24"/>
        </w:rPr>
        <w:t>一、项目基本情况</w:t>
      </w:r>
      <w:r>
        <w:rPr>
          <w:rFonts w:hint="eastAsia" w:ascii="微软雅黑" w:hAnsi="微软雅黑" w:eastAsia="微软雅黑" w:cs="宋体"/>
          <w:b/>
          <w:bCs/>
          <w:color w:val="000000"/>
          <w:kern w:val="0"/>
          <w:sz w:val="24"/>
        </w:rPr>
        <w:t> </w:t>
      </w:r>
    </w:p>
    <w:p>
      <w:pPr>
        <w:widowControl/>
        <w:spacing w:line="580" w:lineRule="atLeast"/>
        <w:ind w:firstLine="560"/>
        <w:jc w:val="left"/>
        <w:rPr>
          <w:rFonts w:ascii="微软雅黑" w:hAnsi="微软雅黑" w:eastAsia="微软雅黑" w:cs="宋体"/>
          <w:color w:val="000000"/>
          <w:kern w:val="0"/>
          <w:sz w:val="24"/>
        </w:rPr>
      </w:pPr>
      <w:r>
        <w:rPr>
          <w:rFonts w:hint="eastAsia" w:ascii="宋体" w:hAnsi="宋体" w:cs="宋体"/>
          <w:color w:val="000000"/>
          <w:kern w:val="0"/>
          <w:sz w:val="24"/>
        </w:rPr>
        <w:t>1.询价人：江苏医药职业学院</w:t>
      </w:r>
    </w:p>
    <w:p>
      <w:pPr>
        <w:widowControl/>
        <w:spacing w:line="580" w:lineRule="atLeast"/>
        <w:ind w:firstLine="560"/>
        <w:jc w:val="left"/>
        <w:rPr>
          <w:rFonts w:ascii="微软雅黑" w:hAnsi="微软雅黑" w:eastAsia="微软雅黑" w:cs="宋体"/>
          <w:color w:val="000000"/>
          <w:kern w:val="0"/>
          <w:sz w:val="24"/>
        </w:rPr>
      </w:pPr>
      <w:r>
        <w:rPr>
          <w:rFonts w:hint="eastAsia" w:ascii="宋体" w:hAnsi="宋体" w:cs="宋体"/>
          <w:color w:val="000000"/>
          <w:kern w:val="0"/>
          <w:sz w:val="24"/>
        </w:rPr>
        <w:t>2.询价内容：</w:t>
      </w:r>
      <w:r>
        <w:rPr>
          <w:rFonts w:hint="eastAsia" w:ascii="微软雅黑" w:hAnsi="微软雅黑" w:eastAsia="微软雅黑" w:cs="宋体"/>
          <w:color w:val="000000"/>
          <w:kern w:val="0"/>
          <w:sz w:val="24"/>
        </w:rPr>
        <w:t>20</w:t>
      </w:r>
      <w:r>
        <w:rPr>
          <w:rFonts w:ascii="微软雅黑" w:hAnsi="微软雅黑" w:eastAsia="微软雅黑" w:cs="宋体"/>
          <w:color w:val="000000"/>
          <w:kern w:val="0"/>
          <w:sz w:val="24"/>
        </w:rPr>
        <w:t>19</w:t>
      </w:r>
      <w:r>
        <w:rPr>
          <w:rFonts w:hint="eastAsia" w:ascii="宋体" w:hAnsi="宋体" w:cs="宋体"/>
          <w:color w:val="000000"/>
          <w:kern w:val="0"/>
          <w:sz w:val="24"/>
        </w:rPr>
        <w:t>年度领导干部任期经济责任审计</w:t>
      </w:r>
    </w:p>
    <w:p>
      <w:pPr>
        <w:widowControl/>
        <w:spacing w:line="580" w:lineRule="atLeast"/>
        <w:ind w:firstLine="560"/>
        <w:jc w:val="left"/>
        <w:rPr>
          <w:rFonts w:ascii="宋体" w:hAnsi="宋体" w:cs="宋体"/>
          <w:color w:val="000000"/>
          <w:kern w:val="0"/>
          <w:sz w:val="24"/>
        </w:rPr>
      </w:pPr>
      <w:r>
        <w:rPr>
          <w:rFonts w:hint="eastAsia" w:ascii="宋体" w:hAnsi="宋体" w:cs="宋体"/>
          <w:color w:val="000000"/>
          <w:kern w:val="0"/>
          <w:sz w:val="24"/>
        </w:rPr>
        <w:t>3.审计对象：</w:t>
      </w:r>
    </w:p>
    <w:p>
      <w:pPr>
        <w:widowControl/>
        <w:spacing w:line="580" w:lineRule="atLeast"/>
        <w:ind w:firstLine="560"/>
        <w:jc w:val="left"/>
        <w:rPr>
          <w:rFonts w:ascii="宋体" w:hAnsi="宋体" w:cs="宋体"/>
          <w:color w:val="000000"/>
          <w:kern w:val="0"/>
          <w:sz w:val="24"/>
        </w:rPr>
      </w:pPr>
      <w:r>
        <w:rPr>
          <w:rFonts w:hint="eastAsia" w:ascii="宋体" w:hAnsi="宋体" w:cs="宋体"/>
          <w:b/>
          <w:bCs/>
          <w:color w:val="000000"/>
          <w:kern w:val="0"/>
          <w:sz w:val="24"/>
        </w:rPr>
        <w:t>姓  名  原任职务                   原任职期限</w:t>
      </w:r>
    </w:p>
    <w:p>
      <w:pPr>
        <w:widowControl/>
        <w:spacing w:line="580" w:lineRule="atLeast"/>
        <w:ind w:firstLine="560"/>
        <w:jc w:val="left"/>
        <w:rPr>
          <w:rFonts w:ascii="宋体" w:hAnsi="宋体" w:cs="宋体"/>
          <w:color w:val="000000"/>
          <w:kern w:val="0"/>
          <w:sz w:val="24"/>
        </w:rPr>
      </w:pPr>
      <w:r>
        <w:rPr>
          <w:rFonts w:hint="eastAsia" w:ascii="宋体" w:hAnsi="宋体" w:cs="宋体"/>
          <w:color w:val="000000"/>
          <w:kern w:val="0"/>
          <w:sz w:val="24"/>
        </w:rPr>
        <w:t>胡  勇  办公室主任         2016.11——2019.11（3</w:t>
      </w:r>
      <w:r>
        <w:rPr>
          <w:rFonts w:ascii="宋体" w:hAnsi="宋体" w:cs="宋体"/>
          <w:color w:val="000000"/>
          <w:kern w:val="0"/>
          <w:sz w:val="24"/>
        </w:rPr>
        <w:t>6</w:t>
      </w:r>
      <w:r>
        <w:rPr>
          <w:rFonts w:hint="eastAsia" w:ascii="宋体" w:hAnsi="宋体" w:cs="宋体"/>
          <w:color w:val="000000"/>
          <w:kern w:val="0"/>
          <w:sz w:val="24"/>
        </w:rPr>
        <w:t>个月）</w:t>
      </w:r>
    </w:p>
    <w:p>
      <w:pPr>
        <w:widowControl/>
        <w:spacing w:line="580" w:lineRule="atLeast"/>
        <w:ind w:firstLine="560"/>
        <w:jc w:val="left"/>
        <w:rPr>
          <w:rFonts w:ascii="宋体" w:hAnsi="宋体" w:cs="宋体"/>
          <w:color w:val="000000"/>
          <w:kern w:val="0"/>
          <w:sz w:val="24"/>
        </w:rPr>
      </w:pPr>
      <w:r>
        <w:rPr>
          <w:rFonts w:hint="eastAsia" w:ascii="宋体" w:hAnsi="宋体" w:cs="宋体"/>
          <w:color w:val="000000"/>
          <w:kern w:val="0"/>
          <w:sz w:val="24"/>
        </w:rPr>
        <w:t>王  峰  学工处处长         2016.11——2019.11（3</w:t>
      </w:r>
      <w:r>
        <w:rPr>
          <w:rFonts w:ascii="宋体" w:hAnsi="宋体" w:cs="宋体"/>
          <w:color w:val="000000"/>
          <w:kern w:val="0"/>
          <w:sz w:val="24"/>
        </w:rPr>
        <w:t>6</w:t>
      </w:r>
      <w:r>
        <w:rPr>
          <w:rFonts w:hint="eastAsia" w:ascii="宋体" w:hAnsi="宋体" w:cs="宋体"/>
          <w:color w:val="000000"/>
          <w:kern w:val="0"/>
          <w:sz w:val="24"/>
        </w:rPr>
        <w:t>个月）</w:t>
      </w:r>
    </w:p>
    <w:p>
      <w:pPr>
        <w:widowControl/>
        <w:spacing w:line="580" w:lineRule="atLeast"/>
        <w:ind w:firstLine="560"/>
        <w:jc w:val="left"/>
        <w:rPr>
          <w:rFonts w:ascii="宋体" w:hAnsi="宋体" w:cs="宋体"/>
          <w:color w:val="000000"/>
          <w:kern w:val="0"/>
          <w:sz w:val="24"/>
        </w:rPr>
      </w:pPr>
      <w:r>
        <w:rPr>
          <w:rFonts w:hint="eastAsia" w:ascii="宋体" w:hAnsi="宋体" w:cs="宋体"/>
          <w:color w:val="000000"/>
          <w:kern w:val="0"/>
          <w:sz w:val="24"/>
        </w:rPr>
        <w:t>王业根  后勤管理处处长     2012.08——2019.11（8</w:t>
      </w:r>
      <w:r>
        <w:rPr>
          <w:rFonts w:ascii="宋体" w:hAnsi="宋体" w:cs="宋体"/>
          <w:color w:val="000000"/>
          <w:kern w:val="0"/>
          <w:sz w:val="24"/>
        </w:rPr>
        <w:t>7</w:t>
      </w:r>
      <w:r>
        <w:rPr>
          <w:rFonts w:hint="eastAsia" w:ascii="宋体" w:hAnsi="宋体" w:cs="宋体"/>
          <w:color w:val="000000"/>
          <w:kern w:val="0"/>
          <w:sz w:val="24"/>
        </w:rPr>
        <w:t>个月）</w:t>
      </w:r>
    </w:p>
    <w:p>
      <w:pPr>
        <w:widowControl/>
        <w:spacing w:line="580" w:lineRule="atLeast"/>
        <w:ind w:firstLine="560"/>
        <w:jc w:val="left"/>
        <w:rPr>
          <w:rFonts w:ascii="宋体" w:hAnsi="宋体" w:cs="宋体"/>
          <w:color w:val="000000"/>
          <w:kern w:val="0"/>
          <w:sz w:val="24"/>
        </w:rPr>
      </w:pPr>
      <w:r>
        <w:rPr>
          <w:rFonts w:hint="eastAsia" w:ascii="宋体" w:hAnsi="宋体" w:cs="宋体"/>
          <w:color w:val="000000"/>
          <w:kern w:val="0"/>
          <w:sz w:val="24"/>
        </w:rPr>
        <w:t>钱靖宇  国有资产管理处处长  2014.07——2019.11（6</w:t>
      </w:r>
      <w:r>
        <w:rPr>
          <w:rFonts w:ascii="宋体" w:hAnsi="宋体" w:cs="宋体"/>
          <w:color w:val="000000"/>
          <w:kern w:val="0"/>
          <w:sz w:val="24"/>
        </w:rPr>
        <w:t>4</w:t>
      </w:r>
      <w:r>
        <w:rPr>
          <w:rFonts w:hint="eastAsia" w:ascii="宋体" w:hAnsi="宋体" w:cs="宋体"/>
          <w:color w:val="000000"/>
          <w:kern w:val="0"/>
          <w:sz w:val="24"/>
        </w:rPr>
        <w:t>个月）</w:t>
      </w:r>
    </w:p>
    <w:p>
      <w:pPr>
        <w:widowControl/>
        <w:spacing w:line="580" w:lineRule="atLeast"/>
        <w:ind w:firstLine="560"/>
        <w:jc w:val="left"/>
        <w:rPr>
          <w:rFonts w:ascii="宋体" w:hAnsi="宋体" w:cs="宋体"/>
          <w:color w:val="000000"/>
          <w:kern w:val="0"/>
          <w:sz w:val="24"/>
        </w:rPr>
      </w:pPr>
      <w:r>
        <w:rPr>
          <w:rFonts w:hint="eastAsia" w:ascii="宋体" w:hAnsi="宋体" w:cs="宋体"/>
          <w:color w:val="000000"/>
          <w:kern w:val="0"/>
          <w:sz w:val="24"/>
        </w:rPr>
        <w:t>王  瑾  保卫处处长         2014.07——2019.11（6</w:t>
      </w:r>
      <w:r>
        <w:rPr>
          <w:rFonts w:ascii="宋体" w:hAnsi="宋体" w:cs="宋体"/>
          <w:color w:val="000000"/>
          <w:kern w:val="0"/>
          <w:sz w:val="24"/>
        </w:rPr>
        <w:t>4</w:t>
      </w:r>
      <w:r>
        <w:rPr>
          <w:rFonts w:hint="eastAsia" w:ascii="宋体" w:hAnsi="宋体" w:cs="宋体"/>
          <w:color w:val="000000"/>
          <w:kern w:val="0"/>
          <w:sz w:val="24"/>
        </w:rPr>
        <w:t>个月）</w:t>
      </w:r>
    </w:p>
    <w:p>
      <w:pPr>
        <w:widowControl/>
        <w:spacing w:line="580" w:lineRule="atLeast"/>
        <w:ind w:firstLine="560"/>
        <w:jc w:val="left"/>
        <w:rPr>
          <w:rFonts w:ascii="宋体" w:hAnsi="宋体" w:cs="宋体"/>
          <w:color w:val="000000"/>
          <w:kern w:val="0"/>
          <w:sz w:val="24"/>
        </w:rPr>
      </w:pPr>
      <w:r>
        <w:rPr>
          <w:rFonts w:hint="eastAsia" w:ascii="宋体" w:hAnsi="宋体" w:cs="宋体"/>
          <w:color w:val="000000"/>
          <w:kern w:val="0"/>
          <w:sz w:val="24"/>
        </w:rPr>
        <w:t>江朝兵  信息中心主任       2018.02——2019.11（2</w:t>
      </w:r>
      <w:r>
        <w:rPr>
          <w:rFonts w:ascii="宋体" w:hAnsi="宋体" w:cs="宋体"/>
          <w:color w:val="000000"/>
          <w:kern w:val="0"/>
          <w:sz w:val="24"/>
        </w:rPr>
        <w:t>1</w:t>
      </w:r>
      <w:r>
        <w:rPr>
          <w:rFonts w:hint="eastAsia" w:ascii="宋体" w:hAnsi="宋体" w:cs="宋体"/>
          <w:color w:val="000000"/>
          <w:kern w:val="0"/>
          <w:sz w:val="24"/>
        </w:rPr>
        <w:t>个月）</w:t>
      </w:r>
    </w:p>
    <w:p>
      <w:pPr>
        <w:widowControl/>
        <w:spacing w:line="580" w:lineRule="atLeast"/>
        <w:ind w:firstLine="560"/>
        <w:jc w:val="left"/>
        <w:rPr>
          <w:rFonts w:ascii="宋体" w:hAnsi="宋体" w:cs="宋体"/>
          <w:color w:val="000000"/>
          <w:kern w:val="0"/>
          <w:sz w:val="24"/>
        </w:rPr>
      </w:pPr>
      <w:r>
        <w:rPr>
          <w:rFonts w:hint="eastAsia" w:ascii="宋体" w:hAnsi="宋体" w:cs="宋体"/>
          <w:color w:val="000000"/>
          <w:kern w:val="0"/>
          <w:sz w:val="24"/>
        </w:rPr>
        <w:t>成海龙  继续教育学院院长    2014.07——2019.11（6</w:t>
      </w:r>
      <w:r>
        <w:rPr>
          <w:rFonts w:ascii="宋体" w:hAnsi="宋体" w:cs="宋体"/>
          <w:color w:val="000000"/>
          <w:kern w:val="0"/>
          <w:sz w:val="24"/>
        </w:rPr>
        <w:t>4</w:t>
      </w:r>
      <w:r>
        <w:rPr>
          <w:rFonts w:hint="eastAsia" w:ascii="宋体" w:hAnsi="宋体" w:cs="宋体"/>
          <w:color w:val="000000"/>
          <w:kern w:val="0"/>
          <w:sz w:val="24"/>
        </w:rPr>
        <w:t>个月）</w:t>
      </w:r>
    </w:p>
    <w:p>
      <w:pPr>
        <w:widowControl/>
        <w:spacing w:line="580" w:lineRule="atLeast"/>
        <w:ind w:firstLine="560"/>
        <w:jc w:val="left"/>
        <w:rPr>
          <w:rFonts w:ascii="宋体" w:hAnsi="宋体" w:cs="宋体"/>
          <w:color w:val="000000"/>
          <w:kern w:val="0"/>
          <w:sz w:val="24"/>
        </w:rPr>
      </w:pPr>
      <w:r>
        <w:rPr>
          <w:rFonts w:hint="eastAsia" w:ascii="宋体" w:hAnsi="宋体" w:cs="宋体"/>
          <w:color w:val="000000"/>
          <w:kern w:val="0"/>
          <w:sz w:val="24"/>
        </w:rPr>
        <w:t>邵  荣  国际教育学院院长    2017.03——2019.11（3</w:t>
      </w:r>
      <w:r>
        <w:rPr>
          <w:rFonts w:ascii="宋体" w:hAnsi="宋体" w:cs="宋体"/>
          <w:color w:val="000000"/>
          <w:kern w:val="0"/>
          <w:sz w:val="24"/>
        </w:rPr>
        <w:t>2</w:t>
      </w:r>
      <w:r>
        <w:rPr>
          <w:rFonts w:hint="eastAsia" w:ascii="宋体" w:hAnsi="宋体" w:cs="宋体"/>
          <w:color w:val="000000"/>
          <w:kern w:val="0"/>
          <w:sz w:val="24"/>
        </w:rPr>
        <w:t>个月）</w:t>
      </w:r>
    </w:p>
    <w:p>
      <w:pPr>
        <w:widowControl/>
        <w:spacing w:line="580" w:lineRule="atLeast"/>
        <w:ind w:firstLine="560"/>
        <w:jc w:val="left"/>
        <w:rPr>
          <w:rFonts w:ascii="宋体" w:hAnsi="宋体" w:cs="宋体"/>
          <w:color w:val="000000"/>
          <w:kern w:val="0"/>
          <w:sz w:val="24"/>
        </w:rPr>
      </w:pPr>
      <w:r>
        <w:rPr>
          <w:rFonts w:hint="eastAsia" w:ascii="宋体" w:hAnsi="宋体" w:cs="宋体"/>
          <w:color w:val="000000"/>
          <w:kern w:val="0"/>
          <w:sz w:val="24"/>
        </w:rPr>
        <w:t>王  宁  药学院院长         2010.03——2019.11（1</w:t>
      </w:r>
      <w:r>
        <w:rPr>
          <w:rFonts w:ascii="宋体" w:hAnsi="宋体" w:cs="宋体"/>
          <w:color w:val="000000"/>
          <w:kern w:val="0"/>
          <w:sz w:val="24"/>
        </w:rPr>
        <w:t>16</w:t>
      </w:r>
      <w:r>
        <w:rPr>
          <w:rFonts w:hint="eastAsia" w:ascii="宋体" w:hAnsi="宋体" w:cs="宋体"/>
          <w:color w:val="000000"/>
          <w:kern w:val="0"/>
          <w:sz w:val="24"/>
        </w:rPr>
        <w:t>个月）</w:t>
      </w:r>
    </w:p>
    <w:p>
      <w:pPr>
        <w:widowControl/>
        <w:spacing w:line="580" w:lineRule="atLeast"/>
        <w:ind w:firstLine="560"/>
        <w:jc w:val="left"/>
        <w:rPr>
          <w:rFonts w:ascii="宋体" w:hAnsi="宋体" w:cs="宋体"/>
          <w:color w:val="000000"/>
          <w:kern w:val="0"/>
          <w:sz w:val="24"/>
        </w:rPr>
      </w:pPr>
      <w:r>
        <w:rPr>
          <w:rFonts w:hint="eastAsia" w:ascii="宋体" w:hAnsi="宋体" w:cs="宋体"/>
          <w:color w:val="000000"/>
          <w:kern w:val="0"/>
          <w:sz w:val="24"/>
        </w:rPr>
        <w:t>辛  春  医学影像学院院长    2012.08——2019.11（8</w:t>
      </w:r>
      <w:r>
        <w:rPr>
          <w:rFonts w:ascii="宋体" w:hAnsi="宋体" w:cs="宋体"/>
          <w:color w:val="000000"/>
          <w:kern w:val="0"/>
          <w:sz w:val="24"/>
        </w:rPr>
        <w:t>7</w:t>
      </w:r>
      <w:r>
        <w:rPr>
          <w:rFonts w:hint="eastAsia" w:ascii="宋体" w:hAnsi="宋体" w:cs="宋体"/>
          <w:color w:val="000000"/>
          <w:kern w:val="0"/>
          <w:sz w:val="24"/>
        </w:rPr>
        <w:t>个月）</w:t>
      </w:r>
    </w:p>
    <w:p>
      <w:pPr>
        <w:widowControl/>
        <w:spacing w:line="580" w:lineRule="atLeast"/>
        <w:ind w:firstLine="560"/>
        <w:jc w:val="left"/>
        <w:rPr>
          <w:rFonts w:ascii="宋体" w:hAnsi="宋体" w:cs="宋体"/>
          <w:color w:val="000000"/>
          <w:kern w:val="0"/>
          <w:sz w:val="24"/>
        </w:rPr>
      </w:pPr>
      <w:r>
        <w:rPr>
          <w:rFonts w:hint="eastAsia" w:ascii="宋体" w:hAnsi="宋体" w:cs="宋体"/>
          <w:color w:val="000000"/>
          <w:kern w:val="0"/>
          <w:sz w:val="24"/>
        </w:rPr>
        <w:t>张绍岚  康复医学院院长      2017.03——2019.11（3</w:t>
      </w:r>
      <w:r>
        <w:rPr>
          <w:rFonts w:ascii="宋体" w:hAnsi="宋体" w:cs="宋体"/>
          <w:color w:val="000000"/>
          <w:kern w:val="0"/>
          <w:sz w:val="24"/>
        </w:rPr>
        <w:t>2</w:t>
      </w:r>
      <w:r>
        <w:rPr>
          <w:rFonts w:hint="eastAsia" w:ascii="宋体" w:hAnsi="宋体" w:cs="宋体"/>
          <w:color w:val="000000"/>
          <w:kern w:val="0"/>
          <w:sz w:val="24"/>
        </w:rPr>
        <w:t>个月）</w:t>
      </w:r>
    </w:p>
    <w:p>
      <w:pPr>
        <w:widowControl/>
        <w:spacing w:line="580" w:lineRule="atLeast"/>
        <w:ind w:firstLine="560"/>
        <w:jc w:val="left"/>
        <w:rPr>
          <w:rFonts w:ascii="微软雅黑" w:hAnsi="微软雅黑" w:eastAsia="微软雅黑" w:cs="宋体"/>
          <w:color w:val="000000"/>
          <w:kern w:val="0"/>
          <w:sz w:val="24"/>
        </w:rPr>
      </w:pPr>
      <w:r>
        <w:rPr>
          <w:rFonts w:hint="eastAsia" w:ascii="宋体" w:hAnsi="宋体" w:cs="宋体"/>
          <w:color w:val="000000"/>
          <w:kern w:val="0"/>
          <w:sz w:val="24"/>
        </w:rPr>
        <w:t>4.服务要求</w:t>
      </w:r>
    </w:p>
    <w:p>
      <w:pPr>
        <w:widowControl/>
        <w:spacing w:line="580" w:lineRule="atLeast"/>
        <w:ind w:firstLine="360" w:firstLineChars="150"/>
        <w:jc w:val="left"/>
        <w:rPr>
          <w:rFonts w:ascii="微软雅黑" w:hAnsi="微软雅黑" w:eastAsia="微软雅黑" w:cs="宋体"/>
          <w:color w:val="000000"/>
          <w:kern w:val="0"/>
          <w:sz w:val="24"/>
        </w:rPr>
      </w:pPr>
      <w:r>
        <w:rPr>
          <w:rFonts w:hint="eastAsia" w:ascii="宋体" w:hAnsi="宋体" w:cs="宋体"/>
          <w:color w:val="000000"/>
          <w:kern w:val="0"/>
          <w:sz w:val="24"/>
        </w:rPr>
        <w:t>（</w:t>
      </w:r>
      <w:r>
        <w:rPr>
          <w:rFonts w:hint="eastAsia" w:ascii="微软雅黑" w:hAnsi="微软雅黑" w:eastAsia="微软雅黑" w:cs="宋体"/>
          <w:color w:val="000000"/>
          <w:kern w:val="0"/>
          <w:sz w:val="24"/>
        </w:rPr>
        <w:t>1</w:t>
      </w:r>
      <w:r>
        <w:rPr>
          <w:rFonts w:hint="eastAsia" w:ascii="宋体" w:hAnsi="宋体" w:cs="宋体"/>
          <w:color w:val="000000"/>
          <w:kern w:val="0"/>
          <w:sz w:val="24"/>
        </w:rPr>
        <w:t>）报名人应能提供良好的经济责任审计服务，派驻本项目的审计人员应具有进行经济责任审计服务的经验，有良好的职业道德记录。</w:t>
      </w:r>
    </w:p>
    <w:p>
      <w:pPr>
        <w:widowControl/>
        <w:spacing w:line="580" w:lineRule="atLeast"/>
        <w:ind w:firstLine="240" w:firstLineChars="100"/>
        <w:jc w:val="left"/>
        <w:rPr>
          <w:rFonts w:ascii="微软雅黑" w:hAnsi="微软雅黑" w:eastAsia="微软雅黑" w:cs="宋体"/>
          <w:color w:val="000000"/>
          <w:kern w:val="0"/>
          <w:sz w:val="24"/>
        </w:rPr>
      </w:pPr>
      <w:r>
        <w:rPr>
          <w:rFonts w:hint="eastAsia" w:ascii="宋体" w:hAnsi="宋体" w:cs="宋体"/>
          <w:color w:val="000000"/>
          <w:kern w:val="0"/>
          <w:sz w:val="24"/>
        </w:rPr>
        <w:t>（2）项目主审必须具备注册会计师执业资格。</w:t>
      </w:r>
    </w:p>
    <w:p>
      <w:pPr>
        <w:widowControl/>
        <w:spacing w:line="580" w:lineRule="atLeast"/>
        <w:ind w:firstLine="240" w:firstLineChars="100"/>
        <w:jc w:val="left"/>
        <w:rPr>
          <w:rFonts w:ascii="微软雅黑" w:hAnsi="微软雅黑" w:eastAsia="微软雅黑" w:cs="宋体"/>
          <w:color w:val="000000"/>
          <w:kern w:val="0"/>
          <w:sz w:val="24"/>
        </w:rPr>
      </w:pPr>
      <w:r>
        <w:rPr>
          <w:rFonts w:hint="eastAsia" w:ascii="宋体" w:hAnsi="宋体" w:cs="宋体"/>
          <w:color w:val="000000"/>
          <w:kern w:val="0"/>
          <w:sz w:val="24"/>
        </w:rPr>
        <w:t>（3）经济责任审计时限：根据被审计人的具体情况，在单项合同中约定。</w:t>
      </w:r>
    </w:p>
    <w:p>
      <w:pPr>
        <w:pageBreakBefore/>
        <w:snapToGrid w:val="0"/>
        <w:spacing w:line="440" w:lineRule="exact"/>
        <w:ind w:firstLine="601"/>
        <w:jc w:val="center"/>
        <w:rPr>
          <w:rFonts w:eastAsia="黑体"/>
          <w:sz w:val="36"/>
          <w:szCs w:val="36"/>
        </w:rPr>
      </w:pPr>
      <w:r>
        <w:rPr>
          <w:rFonts w:hint="eastAsia" w:eastAsia="黑体"/>
          <w:sz w:val="36"/>
          <w:szCs w:val="36"/>
        </w:rPr>
        <w:t>第五部分  资信证明文件要求</w:t>
      </w:r>
    </w:p>
    <w:p>
      <w:pPr>
        <w:snapToGrid w:val="0"/>
        <w:spacing w:line="440" w:lineRule="exact"/>
        <w:rPr>
          <w:rFonts w:ascii="宋体"/>
          <w:i/>
          <w:u w:val="single"/>
        </w:rPr>
      </w:pPr>
    </w:p>
    <w:p>
      <w:pPr>
        <w:snapToGrid w:val="0"/>
        <w:spacing w:line="480" w:lineRule="exact"/>
        <w:ind w:firstLine="472" w:firstLineChars="196"/>
        <w:rPr>
          <w:rFonts w:ascii="宋体" w:hAnsi="宋体" w:eastAsia="仿宋_GB2312"/>
          <w:sz w:val="24"/>
          <w:szCs w:val="20"/>
        </w:rPr>
      </w:pPr>
      <w:r>
        <w:rPr>
          <w:rFonts w:ascii="宋体" w:hAnsi="宋体"/>
          <w:b/>
          <w:bCs/>
          <w:sz w:val="24"/>
        </w:rPr>
        <w:t>1</w:t>
      </w:r>
      <w:r>
        <w:rPr>
          <w:rFonts w:hint="eastAsia" w:ascii="宋体" w:hAnsi="宋体"/>
          <w:b/>
          <w:bCs/>
          <w:sz w:val="24"/>
        </w:rPr>
        <w:t>、实质性资格证明文件目录</w:t>
      </w:r>
    </w:p>
    <w:p>
      <w:pPr>
        <w:snapToGrid w:val="0"/>
        <w:spacing w:line="480" w:lineRule="exact"/>
        <w:ind w:firstLine="482" w:firstLineChars="200"/>
        <w:rPr>
          <w:rFonts w:ascii="仿宋_GB2312" w:hAnsi="宋体" w:cs="Arial"/>
          <w:sz w:val="24"/>
        </w:rPr>
      </w:pPr>
      <w:r>
        <w:rPr>
          <w:rFonts w:hint="eastAsia"/>
          <w:b/>
          <w:sz w:val="24"/>
        </w:rPr>
        <w:t>文件</w:t>
      </w:r>
      <w:r>
        <w:rPr>
          <w:b/>
          <w:sz w:val="24"/>
        </w:rPr>
        <w:t xml:space="preserve">1  </w:t>
      </w:r>
      <w:r>
        <w:rPr>
          <w:rFonts w:hint="eastAsia" w:ascii="仿宋_GB2312" w:hAnsi="宋体" w:cs="Arial"/>
          <w:sz w:val="24"/>
        </w:rPr>
        <w:t>法人或者其他组织的营业执照等证明文件，自然人的身份证明（复印件）；</w:t>
      </w:r>
    </w:p>
    <w:p>
      <w:pPr>
        <w:snapToGrid w:val="0"/>
        <w:spacing w:line="480" w:lineRule="exact"/>
        <w:ind w:firstLine="482" w:firstLineChars="200"/>
        <w:jc w:val="left"/>
        <w:rPr>
          <w:rFonts w:ascii="宋体"/>
          <w:b/>
          <w:sz w:val="24"/>
        </w:rPr>
      </w:pPr>
      <w:r>
        <w:rPr>
          <w:rFonts w:hint="eastAsia"/>
          <w:b/>
          <w:sz w:val="24"/>
        </w:rPr>
        <w:t>文件</w:t>
      </w:r>
      <w:r>
        <w:rPr>
          <w:rFonts w:ascii="宋体" w:hAnsi="宋体"/>
          <w:b/>
          <w:sz w:val="24"/>
        </w:rPr>
        <w:t xml:space="preserve">2  </w:t>
      </w:r>
      <w:r>
        <w:rPr>
          <w:rFonts w:hint="eastAsia" w:ascii="仿宋_GB2312" w:hAnsi="宋体" w:cs="Arial"/>
          <w:sz w:val="24"/>
        </w:rPr>
        <w:t>具备履行合同所必需的设备和专业技术能力</w:t>
      </w:r>
      <w:r>
        <w:rPr>
          <w:rFonts w:hint="eastAsia" w:ascii="宋体" w:hAnsi="宋体"/>
          <w:sz w:val="24"/>
        </w:rPr>
        <w:t>证明材料</w:t>
      </w:r>
      <w:r>
        <w:rPr>
          <w:rFonts w:hint="eastAsia" w:ascii="仿宋_GB2312" w:hAnsi="宋体" w:cs="Arial"/>
          <w:sz w:val="24"/>
        </w:rPr>
        <w:t>（复印件）；</w:t>
      </w:r>
    </w:p>
    <w:p>
      <w:pPr>
        <w:snapToGrid w:val="0"/>
        <w:spacing w:line="480" w:lineRule="exact"/>
        <w:ind w:firstLine="482" w:firstLineChars="200"/>
        <w:jc w:val="left"/>
        <w:rPr>
          <w:rFonts w:ascii="仿宋_GB2312" w:hAnsi="宋体" w:cs="Arial"/>
          <w:sz w:val="24"/>
        </w:rPr>
      </w:pPr>
      <w:r>
        <w:rPr>
          <w:rFonts w:hint="eastAsia"/>
          <w:b/>
          <w:sz w:val="24"/>
        </w:rPr>
        <w:t>文件</w:t>
      </w:r>
      <w:r>
        <w:rPr>
          <w:b/>
          <w:sz w:val="24"/>
        </w:rPr>
        <w:t xml:space="preserve">3 </w:t>
      </w:r>
      <w:r>
        <w:rPr>
          <w:rFonts w:hint="eastAsia"/>
          <w:b/>
          <w:sz w:val="24"/>
        </w:rPr>
        <w:t xml:space="preserve"> </w:t>
      </w:r>
      <w:r>
        <w:rPr>
          <w:rFonts w:hint="eastAsia" w:ascii="仿宋_GB2312" w:hAnsi="宋体" w:cs="Arial"/>
          <w:sz w:val="24"/>
        </w:rPr>
        <w:t>参加政府采购活动前</w:t>
      </w:r>
      <w:r>
        <w:rPr>
          <w:rFonts w:ascii="仿宋_GB2312" w:hAnsi="宋体" w:cs="Arial"/>
          <w:sz w:val="24"/>
        </w:rPr>
        <w:t xml:space="preserve"> 3 </w:t>
      </w:r>
      <w:r>
        <w:rPr>
          <w:rFonts w:hint="eastAsia" w:ascii="仿宋_GB2312" w:hAnsi="宋体" w:cs="Arial"/>
          <w:sz w:val="24"/>
        </w:rPr>
        <w:t>年内在经营活动中没有重大违法记录的书面声明（原件</w:t>
      </w:r>
      <w:r>
        <w:rPr>
          <w:rFonts w:ascii="仿宋_GB2312" w:hAnsi="宋体" w:cs="Arial"/>
          <w:sz w:val="24"/>
        </w:rPr>
        <w:t>,</w:t>
      </w:r>
      <w:r>
        <w:rPr>
          <w:rFonts w:hint="eastAsia" w:ascii="仿宋_GB2312" w:hAnsi="宋体" w:cs="Arial"/>
          <w:sz w:val="24"/>
        </w:rPr>
        <w:t>格式见附表）；</w:t>
      </w:r>
    </w:p>
    <w:p>
      <w:pPr>
        <w:snapToGrid w:val="0"/>
        <w:spacing w:line="480" w:lineRule="exact"/>
        <w:ind w:firstLine="482" w:firstLineChars="200"/>
        <w:jc w:val="left"/>
        <w:rPr>
          <w:rFonts w:ascii="宋体"/>
          <w:b/>
          <w:sz w:val="24"/>
        </w:rPr>
      </w:pPr>
      <w:r>
        <w:rPr>
          <w:rFonts w:hint="eastAsia"/>
          <w:b/>
          <w:sz w:val="24"/>
        </w:rPr>
        <w:t>文件</w:t>
      </w:r>
      <w:r>
        <w:rPr>
          <w:rFonts w:ascii="宋体" w:hAnsi="宋体"/>
          <w:b/>
          <w:sz w:val="24"/>
        </w:rPr>
        <w:t xml:space="preserve">4  </w:t>
      </w:r>
      <w:r>
        <w:rPr>
          <w:rFonts w:hint="eastAsia" w:ascii="仿宋_GB2312" w:hAnsi="宋体" w:cs="Arial"/>
          <w:sz w:val="24"/>
        </w:rPr>
        <w:t>法人授权书（原件）；</w:t>
      </w:r>
    </w:p>
    <w:p>
      <w:pPr>
        <w:snapToGrid w:val="0"/>
        <w:spacing w:line="480" w:lineRule="exact"/>
        <w:ind w:firstLine="482"/>
        <w:jc w:val="left"/>
        <w:rPr>
          <w:rFonts w:ascii="仿宋_GB2312" w:hAnsi="宋体" w:cs="Arial"/>
          <w:sz w:val="24"/>
        </w:rPr>
      </w:pPr>
      <w:r>
        <w:rPr>
          <w:rFonts w:hint="eastAsia"/>
          <w:b/>
          <w:sz w:val="24"/>
        </w:rPr>
        <w:t>文件</w:t>
      </w:r>
      <w:r>
        <w:rPr>
          <w:rFonts w:ascii="黑体" w:hAnsi="宋体" w:eastAsia="黑体"/>
          <w:b/>
          <w:sz w:val="24"/>
        </w:rPr>
        <w:t xml:space="preserve">5  </w:t>
      </w:r>
      <w:r>
        <w:rPr>
          <w:rFonts w:hint="eastAsia" w:ascii="仿宋_GB2312" w:hAnsi="宋体" w:cs="Arial"/>
          <w:sz w:val="24"/>
        </w:rPr>
        <w:t>询价文件中规定要求提供的证明材料和投标人认为需要提供的其他材料；</w:t>
      </w:r>
    </w:p>
    <w:p>
      <w:pPr>
        <w:snapToGrid w:val="0"/>
        <w:spacing w:line="440" w:lineRule="exact"/>
        <w:ind w:firstLine="480" w:firstLineChars="200"/>
        <w:rPr>
          <w:rFonts w:ascii="仿宋_GB2312" w:hAnsi="宋体" w:cs="Arial"/>
          <w:sz w:val="24"/>
        </w:rPr>
      </w:pPr>
    </w:p>
    <w:p>
      <w:pPr>
        <w:pageBreakBefore/>
        <w:snapToGrid w:val="0"/>
        <w:spacing w:line="440" w:lineRule="exact"/>
        <w:ind w:firstLine="482"/>
        <w:jc w:val="center"/>
        <w:rPr>
          <w:rFonts w:ascii="仿宋_GB2312" w:hAnsi="宋体" w:cs="Arial"/>
          <w:b/>
          <w:sz w:val="24"/>
        </w:rPr>
      </w:pPr>
      <w:r>
        <w:rPr>
          <w:rFonts w:hint="eastAsia" w:ascii="宋体" w:hAnsi="宋体"/>
          <w:b/>
          <w:sz w:val="24"/>
        </w:rPr>
        <w:t>具备履行合同所必需的设备和专业技术能力的书面声明（格式）</w:t>
      </w:r>
    </w:p>
    <w:p>
      <w:pPr>
        <w:spacing w:line="440" w:lineRule="exact"/>
        <w:ind w:firstLine="492"/>
        <w:rPr>
          <w:rFonts w:ascii="宋体"/>
          <w:bCs/>
          <w:sz w:val="24"/>
        </w:rPr>
      </w:pPr>
    </w:p>
    <w:p>
      <w:pPr>
        <w:spacing w:line="44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40" w:lineRule="exact"/>
        <w:ind w:firstLine="492"/>
        <w:rPr>
          <w:rFonts w:ascii="宋体"/>
          <w:bCs/>
          <w:sz w:val="24"/>
        </w:rPr>
      </w:pPr>
      <w:r>
        <w:rPr>
          <w:rFonts w:hint="eastAsia" w:ascii="宋体" w:hAnsi="宋体"/>
          <w:bCs/>
          <w:sz w:val="24"/>
        </w:rPr>
        <w:t>主要设备有：</w:t>
      </w:r>
    </w:p>
    <w:p>
      <w:pPr>
        <w:spacing w:line="440" w:lineRule="exact"/>
        <w:ind w:firstLine="492"/>
        <w:rPr>
          <w:rFonts w:ascii="宋体"/>
          <w:bCs/>
          <w:sz w:val="24"/>
        </w:rPr>
      </w:pPr>
      <w:r>
        <w:rPr>
          <w:rFonts w:hint="eastAsia" w:ascii="宋体" w:hAnsi="宋体"/>
          <w:bCs/>
          <w:sz w:val="24"/>
        </w:rPr>
        <w:t>主要专业技术能力有：</w:t>
      </w:r>
    </w:p>
    <w:p>
      <w:pPr>
        <w:spacing w:line="440" w:lineRule="exact"/>
        <w:rPr>
          <w:rFonts w:ascii="宋体"/>
          <w:bCs/>
          <w:sz w:val="24"/>
        </w:rPr>
      </w:pPr>
    </w:p>
    <w:p>
      <w:pPr>
        <w:spacing w:line="440" w:lineRule="exact"/>
        <w:rPr>
          <w:rFonts w:ascii="宋体"/>
          <w:bCs/>
          <w:sz w:val="24"/>
        </w:rPr>
      </w:pPr>
    </w:p>
    <w:p>
      <w:pPr>
        <w:spacing w:line="440" w:lineRule="exact"/>
        <w:rPr>
          <w:rFonts w:ascii="宋体" w:hAnsi="宋体"/>
          <w:bCs/>
          <w:sz w:val="24"/>
        </w:rPr>
      </w:pPr>
    </w:p>
    <w:p>
      <w:pPr>
        <w:spacing w:line="440" w:lineRule="exact"/>
        <w:ind w:firstLine="6000" w:firstLineChars="2500"/>
        <w:rPr>
          <w:rFonts w:ascii="宋体"/>
          <w:bCs/>
          <w:sz w:val="24"/>
        </w:rPr>
      </w:pPr>
      <w:r>
        <w:rPr>
          <w:rFonts w:hint="eastAsia" w:ascii="宋体" w:hAnsi="宋体"/>
          <w:bCs/>
          <w:sz w:val="24"/>
        </w:rPr>
        <w:t>供应商名称（公章）：</w:t>
      </w:r>
    </w:p>
    <w:p>
      <w:pPr>
        <w:spacing w:line="440" w:lineRule="exact"/>
        <w:ind w:firstLine="5760" w:firstLineChars="2400"/>
        <w:rPr>
          <w:rFonts w:ascii="宋体"/>
          <w:bCs/>
          <w:sz w:val="24"/>
        </w:rPr>
      </w:pPr>
      <w:r>
        <w:rPr>
          <w:rFonts w:hint="eastAsia" w:ascii="宋体" w:hAnsi="宋体"/>
          <w:bCs/>
          <w:sz w:val="24"/>
        </w:rPr>
        <w:t>日期</w:t>
      </w:r>
      <w:r>
        <w:rPr>
          <w:rFonts w:ascii="宋体" w:hAnsi="宋体"/>
          <w:bCs/>
          <w:sz w:val="24"/>
        </w:rPr>
        <w:t xml:space="preserve">:     </w:t>
      </w:r>
      <w:r>
        <w:rPr>
          <w:rFonts w:hint="eastAsia" w:ascii="宋体" w:hAnsi="宋体"/>
          <w:bCs/>
          <w:sz w:val="24"/>
        </w:rPr>
        <w:t xml:space="preserve"> 年   月   日</w:t>
      </w:r>
    </w:p>
    <w:p>
      <w:pPr>
        <w:pStyle w:val="4"/>
        <w:spacing w:line="440" w:lineRule="exact"/>
        <w:ind w:firstLine="0"/>
        <w:jc w:val="center"/>
        <w:rPr>
          <w:rFonts w:ascii="宋体"/>
          <w:b/>
          <w:sz w:val="24"/>
          <w:szCs w:val="24"/>
        </w:rPr>
      </w:pPr>
      <w:r>
        <w:br w:type="page"/>
      </w:r>
      <w:r>
        <w:rPr>
          <w:rFonts w:hint="eastAsia" w:ascii="宋体" w:hAnsi="宋体"/>
          <w:b/>
          <w:sz w:val="24"/>
          <w:szCs w:val="24"/>
        </w:rPr>
        <w:t>参加政府采购活动前</w:t>
      </w:r>
      <w:r>
        <w:rPr>
          <w:rFonts w:ascii="宋体" w:hAnsi="宋体"/>
          <w:b/>
          <w:sz w:val="24"/>
          <w:szCs w:val="24"/>
        </w:rPr>
        <w:t xml:space="preserve"> 3 </w:t>
      </w:r>
      <w:r>
        <w:rPr>
          <w:rFonts w:hint="eastAsia" w:ascii="宋体" w:hAnsi="宋体"/>
          <w:b/>
          <w:sz w:val="24"/>
          <w:szCs w:val="24"/>
        </w:rPr>
        <w:t>年内在经营活动中没有重大违法记录的书面声明（格式）</w:t>
      </w:r>
    </w:p>
    <w:p>
      <w:pPr>
        <w:spacing w:line="440" w:lineRule="exact"/>
        <w:rPr>
          <w:rFonts w:ascii="宋体"/>
          <w:b/>
          <w:bCs/>
          <w:sz w:val="44"/>
          <w:szCs w:val="44"/>
        </w:rPr>
      </w:pPr>
    </w:p>
    <w:p>
      <w:pPr>
        <w:spacing w:line="440" w:lineRule="exact"/>
        <w:jc w:val="center"/>
        <w:rPr>
          <w:rFonts w:ascii="宋体"/>
          <w:b/>
          <w:bCs/>
          <w:sz w:val="44"/>
          <w:szCs w:val="44"/>
        </w:rPr>
      </w:pPr>
      <w:r>
        <w:rPr>
          <w:rFonts w:hint="eastAsia" w:ascii="宋体" w:hAnsi="宋体"/>
          <w:b/>
          <w:bCs/>
          <w:sz w:val="44"/>
          <w:szCs w:val="44"/>
        </w:rPr>
        <w:t>声明</w:t>
      </w:r>
    </w:p>
    <w:p>
      <w:pPr>
        <w:spacing w:line="440" w:lineRule="exact"/>
        <w:rPr>
          <w:rFonts w:ascii="宋体"/>
          <w:b/>
          <w:bCs/>
          <w:sz w:val="44"/>
          <w:szCs w:val="44"/>
        </w:rPr>
      </w:pPr>
    </w:p>
    <w:p>
      <w:pPr>
        <w:spacing w:line="440" w:lineRule="exact"/>
        <w:ind w:firstLine="480" w:firstLineChars="200"/>
        <w:rPr>
          <w:rFonts w:ascii="宋体"/>
          <w:bCs/>
          <w:sz w:val="24"/>
        </w:rPr>
      </w:pPr>
      <w:r>
        <w:rPr>
          <w:rFonts w:hint="eastAsia" w:ascii="宋体" w:hAnsi="宋体"/>
          <w:bCs/>
          <w:sz w:val="24"/>
        </w:rPr>
        <w:t>我公司郑重声明：参加本次政府采购活动前</w:t>
      </w:r>
      <w:r>
        <w:rPr>
          <w:rFonts w:ascii="宋体" w:hAnsi="宋体"/>
          <w:bCs/>
          <w:sz w:val="24"/>
        </w:rPr>
        <w:t xml:space="preserve"> 3 </w:t>
      </w:r>
      <w:r>
        <w:rPr>
          <w:rFonts w:hint="eastAsia" w:ascii="宋体" w:hAnsi="宋体"/>
          <w:bCs/>
          <w:sz w:val="24"/>
        </w:rPr>
        <w:t>年内，我公司在经营活动中没有因违法经营受到刑事处罚或者责令停产停业、吊销许可证或者执照、较大数额罚款等行政处罚。</w:t>
      </w:r>
    </w:p>
    <w:p>
      <w:pPr>
        <w:spacing w:line="440" w:lineRule="exact"/>
        <w:rPr>
          <w:rFonts w:ascii="宋体"/>
          <w:bCs/>
          <w:sz w:val="24"/>
        </w:rPr>
      </w:pPr>
    </w:p>
    <w:p>
      <w:pPr>
        <w:spacing w:line="440" w:lineRule="exact"/>
        <w:ind w:firstLine="4560" w:firstLineChars="1900"/>
        <w:rPr>
          <w:rFonts w:ascii="宋体" w:hAnsi="宋体"/>
          <w:bCs/>
          <w:sz w:val="24"/>
        </w:rPr>
      </w:pPr>
    </w:p>
    <w:p>
      <w:pPr>
        <w:spacing w:line="440" w:lineRule="exact"/>
        <w:ind w:firstLine="4560" w:firstLineChars="1900"/>
        <w:rPr>
          <w:rFonts w:ascii="宋体"/>
          <w:bCs/>
          <w:sz w:val="24"/>
        </w:rPr>
      </w:pPr>
      <w:r>
        <w:rPr>
          <w:rFonts w:hint="eastAsia" w:ascii="宋体" w:hAnsi="宋体"/>
          <w:bCs/>
          <w:sz w:val="24"/>
        </w:rPr>
        <w:t>供应商名称（公章）：</w:t>
      </w:r>
    </w:p>
    <w:p>
      <w:pPr>
        <w:spacing w:line="440" w:lineRule="exact"/>
        <w:rPr>
          <w:rFonts w:ascii="宋体" w:hAnsi="宋体"/>
          <w:bCs/>
          <w:sz w:val="24"/>
        </w:rPr>
      </w:pPr>
    </w:p>
    <w:p>
      <w:pPr>
        <w:spacing w:line="440" w:lineRule="exact"/>
        <w:rPr>
          <w:rFonts w:ascii="宋体" w:hAnsi="宋体"/>
          <w:bCs/>
          <w:sz w:val="24"/>
        </w:rPr>
      </w:pPr>
    </w:p>
    <w:p>
      <w:pPr>
        <w:spacing w:line="440" w:lineRule="exact"/>
        <w:ind w:firstLine="6000" w:firstLineChars="2500"/>
        <w:rPr>
          <w:rFonts w:ascii="宋体"/>
          <w:bCs/>
          <w:sz w:val="24"/>
        </w:rPr>
      </w:pPr>
      <w:r>
        <w:rPr>
          <w:rFonts w:hint="eastAsia" w:ascii="宋体" w:hAnsi="宋体"/>
          <w:bCs/>
          <w:sz w:val="24"/>
        </w:rPr>
        <w:t>授权代表签字：</w:t>
      </w:r>
      <w:r>
        <w:rPr>
          <w:rFonts w:ascii="宋体" w:hAnsi="宋体"/>
          <w:bCs/>
          <w:sz w:val="24"/>
          <w:u w:val="single"/>
        </w:rPr>
        <w:t>__________</w:t>
      </w:r>
    </w:p>
    <w:p>
      <w:pPr>
        <w:spacing w:line="440" w:lineRule="exact"/>
        <w:ind w:firstLine="6240" w:firstLineChars="2600"/>
        <w:rPr>
          <w:rFonts w:ascii="宋体"/>
          <w:bCs/>
          <w:sz w:val="24"/>
        </w:rPr>
      </w:pPr>
      <w:r>
        <w:rPr>
          <w:rFonts w:hint="eastAsia" w:ascii="宋体" w:hAnsi="宋体"/>
          <w:bCs/>
          <w:sz w:val="24"/>
        </w:rPr>
        <w:t>日期：    年   月   日</w:t>
      </w:r>
    </w:p>
    <w:p>
      <w:pPr>
        <w:spacing w:line="440" w:lineRule="exact"/>
        <w:rPr>
          <w:rFonts w:ascii="宋体"/>
          <w:bCs/>
          <w:sz w:val="24"/>
        </w:rPr>
      </w:pPr>
    </w:p>
    <w:p>
      <w:pPr>
        <w:spacing w:line="440" w:lineRule="exact"/>
        <w:rPr>
          <w:rFonts w:ascii="宋体"/>
          <w:bCs/>
          <w:sz w:val="24"/>
        </w:rPr>
      </w:pPr>
    </w:p>
    <w:p>
      <w:pPr>
        <w:spacing w:line="440" w:lineRule="exact"/>
        <w:rPr>
          <w:rFonts w:ascii="宋体"/>
          <w:bCs/>
          <w:sz w:val="24"/>
        </w:rPr>
      </w:pPr>
    </w:p>
    <w:p>
      <w:pPr>
        <w:spacing w:line="440" w:lineRule="exact"/>
        <w:rPr>
          <w:rFonts w:ascii="宋体"/>
          <w:bCs/>
          <w:sz w:val="24"/>
        </w:rPr>
      </w:pPr>
    </w:p>
    <w:p>
      <w:pPr>
        <w:spacing w:line="440" w:lineRule="exact"/>
        <w:rPr>
          <w:rFonts w:ascii="宋体"/>
          <w:bCs/>
          <w:sz w:val="24"/>
        </w:rPr>
      </w:pPr>
    </w:p>
    <w:p>
      <w:pPr>
        <w:spacing w:line="440" w:lineRule="exact"/>
        <w:rPr>
          <w:rFonts w:ascii="宋体"/>
          <w:bCs/>
          <w:sz w:val="24"/>
        </w:rPr>
      </w:pPr>
    </w:p>
    <w:p>
      <w:pPr>
        <w:spacing w:line="440" w:lineRule="exact"/>
        <w:rPr>
          <w:rFonts w:ascii="宋体"/>
          <w:bCs/>
          <w:sz w:val="24"/>
        </w:rPr>
      </w:pPr>
    </w:p>
    <w:p>
      <w:pPr>
        <w:spacing w:line="440" w:lineRule="exact"/>
        <w:rPr>
          <w:rFonts w:ascii="宋体"/>
          <w:bCs/>
          <w:sz w:val="24"/>
        </w:rPr>
      </w:pPr>
    </w:p>
    <w:p>
      <w:pPr>
        <w:spacing w:line="440" w:lineRule="exact"/>
        <w:rPr>
          <w:rFonts w:ascii="宋体"/>
          <w:bCs/>
          <w:sz w:val="24"/>
        </w:rPr>
      </w:pPr>
    </w:p>
    <w:p>
      <w:pPr>
        <w:spacing w:line="440" w:lineRule="exact"/>
        <w:rPr>
          <w:rFonts w:ascii="宋体"/>
          <w:bCs/>
          <w:sz w:val="24"/>
        </w:rPr>
      </w:pPr>
    </w:p>
    <w:p>
      <w:pPr>
        <w:spacing w:line="440" w:lineRule="exact"/>
        <w:rPr>
          <w:rFonts w:ascii="宋体"/>
          <w:bCs/>
          <w:sz w:val="24"/>
        </w:rPr>
      </w:pPr>
    </w:p>
    <w:p>
      <w:pPr>
        <w:spacing w:line="440" w:lineRule="exact"/>
        <w:rPr>
          <w:rFonts w:ascii="宋体"/>
          <w:bCs/>
          <w:sz w:val="24"/>
        </w:rPr>
      </w:pPr>
    </w:p>
    <w:p>
      <w:pPr>
        <w:spacing w:line="440" w:lineRule="exact"/>
        <w:rPr>
          <w:rFonts w:ascii="宋体"/>
          <w:bCs/>
          <w:sz w:val="24"/>
        </w:rPr>
      </w:pPr>
    </w:p>
    <w:p>
      <w:pPr>
        <w:spacing w:line="440" w:lineRule="exact"/>
        <w:rPr>
          <w:rFonts w:ascii="宋体"/>
          <w:bCs/>
          <w:sz w:val="24"/>
        </w:rPr>
      </w:pPr>
    </w:p>
    <w:p>
      <w:pPr>
        <w:spacing w:line="440" w:lineRule="exact"/>
        <w:rPr>
          <w:rFonts w:ascii="宋体"/>
          <w:bCs/>
          <w:sz w:val="24"/>
        </w:rPr>
      </w:pPr>
    </w:p>
    <w:p>
      <w:pPr>
        <w:widowControl/>
        <w:shd w:val="clear" w:color="auto" w:fill="FFFFFF"/>
        <w:snapToGrid w:val="0"/>
        <w:spacing w:line="440" w:lineRule="atLeast"/>
        <w:jc w:val="center"/>
        <w:rPr>
          <w:rFonts w:ascii="宋体" w:hAnsi="宋体" w:cs="宋体"/>
          <w:b/>
          <w:bCs/>
          <w:kern w:val="0"/>
          <w:sz w:val="36"/>
          <w:szCs w:val="36"/>
          <w:shd w:val="clear" w:color="auto" w:fill="FFFFFF"/>
        </w:rPr>
      </w:pPr>
    </w:p>
    <w:p>
      <w:pPr>
        <w:widowControl/>
        <w:shd w:val="clear" w:color="auto" w:fill="FFFFFF"/>
        <w:snapToGrid w:val="0"/>
        <w:spacing w:line="440" w:lineRule="atLeast"/>
        <w:jc w:val="center"/>
        <w:rPr>
          <w:rFonts w:ascii="宋体" w:hAnsi="宋体" w:cs="宋体"/>
          <w:b/>
          <w:bCs/>
          <w:kern w:val="0"/>
          <w:sz w:val="36"/>
          <w:szCs w:val="36"/>
          <w:shd w:val="clear" w:color="auto" w:fill="FFFFFF"/>
        </w:rPr>
      </w:pPr>
    </w:p>
    <w:p>
      <w:pPr>
        <w:widowControl/>
        <w:shd w:val="clear" w:color="auto" w:fill="FFFFFF"/>
        <w:snapToGrid w:val="0"/>
        <w:spacing w:line="440" w:lineRule="atLeast"/>
        <w:jc w:val="center"/>
        <w:rPr>
          <w:rFonts w:ascii="宋体" w:hAnsi="宋体" w:cs="宋体"/>
          <w:b/>
          <w:bCs/>
          <w:kern w:val="0"/>
          <w:sz w:val="36"/>
          <w:szCs w:val="36"/>
          <w:shd w:val="clear" w:color="auto" w:fill="FFFFFF"/>
        </w:rPr>
      </w:pPr>
    </w:p>
    <w:p>
      <w:pPr>
        <w:widowControl/>
        <w:shd w:val="clear" w:color="auto" w:fill="FFFFFF"/>
        <w:snapToGrid w:val="0"/>
        <w:spacing w:line="440" w:lineRule="atLeast"/>
        <w:jc w:val="center"/>
        <w:rPr>
          <w:rFonts w:ascii="宋体" w:hAnsi="宋体" w:cs="宋体"/>
          <w:b/>
          <w:bCs/>
          <w:kern w:val="0"/>
          <w:sz w:val="36"/>
          <w:szCs w:val="36"/>
          <w:shd w:val="clear" w:color="auto" w:fill="FFFFFF"/>
        </w:rPr>
      </w:pPr>
    </w:p>
    <w:p>
      <w:pPr>
        <w:widowControl/>
        <w:shd w:val="clear" w:color="auto" w:fill="FFFFFF"/>
        <w:snapToGrid w:val="0"/>
        <w:spacing w:line="440" w:lineRule="atLeast"/>
        <w:jc w:val="center"/>
        <w:rPr>
          <w:rFonts w:ascii="宋体" w:hAnsi="宋体" w:cs="宋体"/>
          <w:b/>
          <w:bCs/>
          <w:kern w:val="0"/>
          <w:sz w:val="36"/>
          <w:szCs w:val="36"/>
          <w:shd w:val="clear" w:color="auto" w:fill="FFFFFF"/>
        </w:rPr>
      </w:pPr>
    </w:p>
    <w:p>
      <w:pPr>
        <w:widowControl/>
        <w:shd w:val="clear" w:color="auto" w:fill="FFFFFF"/>
        <w:snapToGrid w:val="0"/>
        <w:spacing w:line="440" w:lineRule="atLeast"/>
        <w:jc w:val="center"/>
        <w:rPr>
          <w:rFonts w:ascii="宋体" w:hAnsi="宋体" w:cs="宋体"/>
          <w:b/>
          <w:bCs/>
          <w:kern w:val="0"/>
          <w:sz w:val="36"/>
          <w:szCs w:val="36"/>
          <w:shd w:val="clear" w:color="auto" w:fill="FFFFFF"/>
        </w:rPr>
      </w:pPr>
      <w:r>
        <w:rPr>
          <w:rFonts w:hint="eastAsia" w:ascii="宋体" w:hAnsi="宋体" w:cs="宋体"/>
          <w:b/>
          <w:bCs/>
          <w:kern w:val="0"/>
          <w:sz w:val="36"/>
          <w:szCs w:val="36"/>
          <w:shd w:val="clear" w:color="auto" w:fill="FFFFFF"/>
        </w:rPr>
        <w:t>法人授权书（格式）</w:t>
      </w:r>
    </w:p>
    <w:p>
      <w:pPr>
        <w:snapToGrid w:val="0"/>
        <w:spacing w:line="440" w:lineRule="exact"/>
        <w:rPr>
          <w:rFonts w:ascii="宋体" w:hAnsi="Arial"/>
          <w:szCs w:val="28"/>
        </w:rPr>
      </w:pPr>
    </w:p>
    <w:p>
      <w:pPr>
        <w:snapToGrid w:val="0"/>
        <w:spacing w:line="440" w:lineRule="exact"/>
        <w:ind w:firstLine="480" w:firstLineChars="200"/>
        <w:rPr>
          <w:sz w:val="24"/>
        </w:rPr>
      </w:pPr>
      <w:r>
        <w:rPr>
          <w:rFonts w:hint="eastAsia"/>
          <w:sz w:val="24"/>
        </w:rPr>
        <w:t>本授权书声明</w:t>
      </w:r>
      <w:r>
        <w:rPr>
          <w:rFonts w:hint="eastAsia"/>
          <w:sz w:val="24"/>
          <w:u w:val="single"/>
        </w:rPr>
        <w:t>：</w:t>
      </w:r>
      <w:r>
        <w:rPr>
          <w:rFonts w:hint="eastAsia"/>
          <w:sz w:val="24"/>
        </w:rPr>
        <w:t>公司的（法定代表人姓名）</w:t>
      </w:r>
      <w:r>
        <w:rPr>
          <w:sz w:val="24"/>
        </w:rPr>
        <w:t>_______</w:t>
      </w:r>
      <w:r>
        <w:rPr>
          <w:rFonts w:hint="eastAsia"/>
          <w:sz w:val="24"/>
        </w:rPr>
        <w:t>职务代表本公司授权（被授权人的姓名）</w:t>
      </w:r>
      <w:r>
        <w:rPr>
          <w:sz w:val="24"/>
        </w:rPr>
        <w:t xml:space="preserve"> (</w:t>
      </w:r>
      <w:r>
        <w:rPr>
          <w:rFonts w:hint="eastAsia"/>
          <w:sz w:val="24"/>
        </w:rPr>
        <w:t>职务</w:t>
      </w:r>
      <w:r>
        <w:rPr>
          <w:sz w:val="24"/>
        </w:rPr>
        <w:t>)</w:t>
      </w:r>
      <w:r>
        <w:rPr>
          <w:rFonts w:hint="eastAsia"/>
          <w:sz w:val="24"/>
        </w:rPr>
        <w:t>为本公司的合法投标代表，就参加项目内容的投标、签订合同以及合同的执行、完成和纠纷处理，以本公司名义处理一切与之有关的事务。</w:t>
      </w:r>
    </w:p>
    <w:p>
      <w:pPr>
        <w:spacing w:line="440" w:lineRule="exact"/>
        <w:ind w:firstLine="480" w:firstLineChars="200"/>
        <w:rPr>
          <w:sz w:val="24"/>
          <w:u w:val="single"/>
        </w:rPr>
      </w:pPr>
      <w:r>
        <w:rPr>
          <w:rFonts w:hint="eastAsia"/>
          <w:sz w:val="24"/>
        </w:rPr>
        <w:t>本授权书于年月日签字生效，特此声明。</w:t>
      </w:r>
    </w:p>
    <w:p>
      <w:pPr>
        <w:spacing w:line="440" w:lineRule="exact"/>
        <w:ind w:firstLine="480" w:firstLineChars="200"/>
        <w:rPr>
          <w:sz w:val="24"/>
        </w:rPr>
      </w:pPr>
      <w:r>
        <w:rPr>
          <w:rFonts w:hint="eastAsia"/>
          <w:sz w:val="24"/>
        </w:rPr>
        <w:t>法定代表人签字：</w:t>
      </w:r>
    </w:p>
    <w:p>
      <w:pPr>
        <w:spacing w:line="440" w:lineRule="exact"/>
        <w:ind w:firstLine="480" w:firstLineChars="200"/>
        <w:rPr>
          <w:sz w:val="24"/>
          <w:u w:val="single"/>
        </w:rPr>
      </w:pPr>
      <w:r>
        <w:rPr>
          <w:rFonts w:hint="eastAsia"/>
          <w:sz w:val="24"/>
        </w:rPr>
        <w:t>职务：</w:t>
      </w:r>
    </w:p>
    <w:p>
      <w:pPr>
        <w:spacing w:line="440" w:lineRule="exact"/>
        <w:ind w:firstLine="480" w:firstLineChars="200"/>
        <w:rPr>
          <w:sz w:val="24"/>
          <w:u w:val="single"/>
        </w:rPr>
      </w:pPr>
      <w:r>
        <w:rPr>
          <w:rFonts w:hint="eastAsia"/>
          <w:sz w:val="24"/>
        </w:rPr>
        <w:t>单位名称：</w:t>
      </w:r>
    </w:p>
    <w:p>
      <w:pPr>
        <w:spacing w:line="440" w:lineRule="exact"/>
        <w:ind w:firstLine="480" w:firstLineChars="200"/>
        <w:rPr>
          <w:sz w:val="24"/>
        </w:rPr>
      </w:pPr>
      <w:r>
        <w:rPr>
          <w:rFonts w:hint="eastAsia"/>
          <w:sz w:val="24"/>
        </w:rPr>
        <w:t>地址：</w:t>
      </w:r>
    </w:p>
    <w:p>
      <w:pPr>
        <w:spacing w:line="440" w:lineRule="exact"/>
        <w:ind w:firstLine="480" w:firstLineChars="200"/>
        <w:rPr>
          <w:sz w:val="24"/>
          <w:u w:val="single"/>
        </w:rPr>
      </w:pPr>
      <w:r>
        <w:rPr>
          <w:rFonts w:hint="eastAsia"/>
          <w:sz w:val="24"/>
        </w:rPr>
        <w:t>投标代表（被授权人）签字：</w:t>
      </w:r>
    </w:p>
    <w:p>
      <w:pPr>
        <w:spacing w:line="440" w:lineRule="exact"/>
        <w:ind w:firstLine="480" w:firstLineChars="200"/>
        <w:rPr>
          <w:sz w:val="24"/>
          <w:u w:val="single"/>
        </w:rPr>
      </w:pPr>
      <w:r>
        <w:rPr>
          <w:rFonts w:hint="eastAsia"/>
          <w:sz w:val="24"/>
        </w:rPr>
        <w:t>职务：</w:t>
      </w:r>
    </w:p>
    <w:p>
      <w:pPr>
        <w:spacing w:line="440" w:lineRule="exact"/>
        <w:ind w:firstLine="480" w:firstLineChars="200"/>
        <w:rPr>
          <w:sz w:val="24"/>
          <w:u w:val="single"/>
        </w:rPr>
      </w:pPr>
      <w:r>
        <w:rPr>
          <w:rFonts w:hint="eastAsia"/>
          <w:sz w:val="24"/>
        </w:rPr>
        <w:t>单位名称：</w:t>
      </w:r>
    </w:p>
    <w:p>
      <w:pPr>
        <w:spacing w:line="440" w:lineRule="exact"/>
        <w:ind w:firstLine="480" w:firstLineChars="200"/>
        <w:rPr>
          <w:sz w:val="24"/>
        </w:rPr>
      </w:pPr>
      <w:r>
        <w:rPr>
          <w:rFonts w:hint="eastAsia"/>
          <w:sz w:val="24"/>
        </w:rPr>
        <w:t>地址：</w:t>
      </w:r>
    </w:p>
    <w:p>
      <w:pPr>
        <w:spacing w:line="440" w:lineRule="exact"/>
        <w:rPr>
          <w:sz w:val="24"/>
        </w:rPr>
      </w:pPr>
    </w:p>
    <w:p>
      <w:pPr>
        <w:spacing w:line="440" w:lineRule="exact"/>
        <w:rPr>
          <w:sz w:val="24"/>
        </w:rPr>
      </w:pPr>
    </w:p>
    <w:p>
      <w:pPr>
        <w:spacing w:line="440" w:lineRule="exact"/>
        <w:rPr>
          <w:sz w:val="24"/>
        </w:rPr>
      </w:pPr>
    </w:p>
    <w:p>
      <w:pPr>
        <w:spacing w:line="440" w:lineRule="exact"/>
        <w:ind w:firstLine="5520" w:firstLineChars="2300"/>
        <w:rPr>
          <w:sz w:val="24"/>
          <w:u w:val="single"/>
        </w:rPr>
      </w:pPr>
      <w:r>
        <w:rPr>
          <w:rFonts w:hint="eastAsia"/>
          <w:sz w:val="24"/>
        </w:rPr>
        <w:t>投标人（单位公章）：</w:t>
      </w:r>
    </w:p>
    <w:p>
      <w:pPr>
        <w:spacing w:line="440" w:lineRule="exact"/>
        <w:ind w:firstLine="5520" w:firstLineChars="2300"/>
        <w:outlineLvl w:val="0"/>
        <w:rPr>
          <w:sz w:val="24"/>
        </w:rPr>
      </w:pPr>
      <w:r>
        <w:rPr>
          <w:rFonts w:hint="eastAsia"/>
          <w:sz w:val="24"/>
        </w:rPr>
        <w:t>日期：    年  月   日</w:t>
      </w:r>
    </w:p>
    <w:p>
      <w:pPr>
        <w:pStyle w:val="19"/>
        <w:spacing w:line="440" w:lineRule="exact"/>
        <w:ind w:firstLine="480"/>
        <w:rPr>
          <w:sz w:val="24"/>
          <w:szCs w:val="24"/>
        </w:rPr>
      </w:pPr>
    </w:p>
    <w:p>
      <w:pPr>
        <w:widowControl/>
        <w:shd w:val="clear" w:color="auto" w:fill="FFFFFF"/>
        <w:snapToGrid w:val="0"/>
        <w:spacing w:line="440" w:lineRule="atLeast"/>
        <w:jc w:val="center"/>
        <w:rPr>
          <w:rFonts w:ascii="宋体" w:cs="宋体"/>
          <w:b/>
          <w:bCs/>
          <w:kern w:val="0"/>
          <w:sz w:val="36"/>
          <w:szCs w:val="36"/>
          <w:shd w:val="clear" w:color="auto" w:fill="FFFFFF"/>
        </w:rPr>
      </w:pPr>
      <w:bookmarkStart w:id="3" w:name="_格式3__银行出具的资信证明"/>
      <w:bookmarkEnd w:id="3"/>
      <w:bookmarkStart w:id="4" w:name="_Hlt26955070"/>
      <w:bookmarkEnd w:id="4"/>
      <w:bookmarkStart w:id="5" w:name="_Hlt26671380"/>
      <w:bookmarkEnd w:id="5"/>
    </w:p>
    <w:p>
      <w:pPr>
        <w:widowControl/>
        <w:shd w:val="clear" w:color="auto" w:fill="FFFFFF"/>
        <w:snapToGrid w:val="0"/>
        <w:spacing w:line="440" w:lineRule="atLeast"/>
        <w:jc w:val="center"/>
        <w:rPr>
          <w:rFonts w:ascii="宋体" w:cs="宋体"/>
          <w:b/>
          <w:bCs/>
          <w:kern w:val="0"/>
          <w:sz w:val="36"/>
          <w:szCs w:val="36"/>
          <w:shd w:val="clear" w:color="auto" w:fill="FFFFFF"/>
        </w:rPr>
      </w:pPr>
    </w:p>
    <w:p>
      <w:pPr>
        <w:widowControl/>
        <w:shd w:val="clear" w:color="auto" w:fill="FFFFFF"/>
        <w:snapToGrid w:val="0"/>
        <w:spacing w:line="440" w:lineRule="atLeast"/>
        <w:jc w:val="center"/>
        <w:rPr>
          <w:rFonts w:ascii="宋体" w:cs="宋体"/>
          <w:b/>
          <w:bCs/>
          <w:kern w:val="0"/>
          <w:sz w:val="36"/>
          <w:szCs w:val="36"/>
          <w:shd w:val="clear" w:color="auto" w:fill="FFFFFF"/>
        </w:rPr>
      </w:pPr>
    </w:p>
    <w:p>
      <w:pPr>
        <w:widowControl/>
        <w:shd w:val="clear" w:color="auto" w:fill="FFFFFF"/>
        <w:snapToGrid w:val="0"/>
        <w:spacing w:line="440" w:lineRule="atLeast"/>
        <w:jc w:val="center"/>
        <w:rPr>
          <w:rFonts w:ascii="宋体" w:cs="宋体"/>
          <w:b/>
          <w:bCs/>
          <w:kern w:val="0"/>
          <w:sz w:val="36"/>
          <w:szCs w:val="36"/>
          <w:shd w:val="clear" w:color="auto" w:fill="FFFFFF"/>
        </w:rPr>
      </w:pPr>
    </w:p>
    <w:p>
      <w:pPr>
        <w:widowControl/>
        <w:shd w:val="clear" w:color="auto" w:fill="FFFFFF"/>
        <w:snapToGrid w:val="0"/>
        <w:spacing w:line="440" w:lineRule="atLeast"/>
        <w:jc w:val="center"/>
        <w:rPr>
          <w:rFonts w:ascii="宋体" w:cs="宋体"/>
          <w:b/>
          <w:bCs/>
          <w:kern w:val="0"/>
          <w:sz w:val="36"/>
          <w:szCs w:val="36"/>
          <w:shd w:val="clear" w:color="auto" w:fill="FFFFFF"/>
        </w:rPr>
      </w:pPr>
    </w:p>
    <w:p>
      <w:pPr>
        <w:widowControl/>
        <w:shd w:val="clear" w:color="auto" w:fill="FFFFFF"/>
        <w:snapToGrid w:val="0"/>
        <w:spacing w:line="440" w:lineRule="atLeast"/>
        <w:jc w:val="center"/>
        <w:rPr>
          <w:rFonts w:ascii="宋体" w:cs="宋体"/>
          <w:b/>
          <w:bCs/>
          <w:kern w:val="0"/>
          <w:sz w:val="36"/>
          <w:szCs w:val="36"/>
          <w:shd w:val="clear" w:color="auto" w:fill="FFFFFF"/>
        </w:rPr>
      </w:pPr>
    </w:p>
    <w:p>
      <w:pPr>
        <w:widowControl/>
        <w:shd w:val="clear" w:color="auto" w:fill="FFFFFF"/>
        <w:snapToGrid w:val="0"/>
        <w:spacing w:line="440" w:lineRule="atLeast"/>
        <w:jc w:val="center"/>
        <w:rPr>
          <w:rFonts w:ascii="宋体" w:cs="宋体"/>
          <w:b/>
          <w:bCs/>
          <w:kern w:val="0"/>
          <w:sz w:val="36"/>
          <w:szCs w:val="36"/>
          <w:shd w:val="clear" w:color="auto" w:fill="FFFFFF"/>
        </w:rPr>
      </w:pPr>
    </w:p>
    <w:p>
      <w:pPr>
        <w:widowControl/>
        <w:shd w:val="clear" w:color="auto" w:fill="FFFFFF"/>
        <w:snapToGrid w:val="0"/>
        <w:spacing w:line="440" w:lineRule="atLeast"/>
        <w:jc w:val="center"/>
        <w:rPr>
          <w:rFonts w:ascii="宋体" w:cs="宋体"/>
          <w:b/>
          <w:bCs/>
          <w:kern w:val="0"/>
          <w:sz w:val="36"/>
          <w:szCs w:val="36"/>
          <w:shd w:val="clear" w:color="auto" w:fill="FFFFFF"/>
        </w:rPr>
      </w:pPr>
    </w:p>
    <w:p>
      <w:pPr>
        <w:widowControl/>
        <w:shd w:val="clear" w:color="auto" w:fill="FFFFFF"/>
        <w:snapToGrid w:val="0"/>
        <w:spacing w:line="440" w:lineRule="atLeast"/>
        <w:jc w:val="center"/>
        <w:rPr>
          <w:rFonts w:ascii="宋体" w:cs="宋体"/>
          <w:b/>
          <w:bCs/>
          <w:kern w:val="0"/>
          <w:sz w:val="36"/>
          <w:szCs w:val="36"/>
          <w:shd w:val="clear" w:color="auto" w:fill="FFFFFF"/>
        </w:rPr>
      </w:pPr>
    </w:p>
    <w:p>
      <w:pPr>
        <w:widowControl/>
        <w:shd w:val="clear" w:color="auto" w:fill="FFFFFF"/>
        <w:snapToGrid w:val="0"/>
        <w:spacing w:line="440" w:lineRule="atLeast"/>
        <w:jc w:val="center"/>
        <w:rPr>
          <w:rFonts w:ascii="宋体" w:cs="宋体"/>
          <w:b/>
          <w:bCs/>
          <w:kern w:val="0"/>
          <w:sz w:val="36"/>
          <w:szCs w:val="36"/>
          <w:shd w:val="clear" w:color="auto" w:fill="FFFFFF"/>
        </w:rPr>
      </w:pPr>
    </w:p>
    <w:p>
      <w:pPr>
        <w:widowControl/>
        <w:shd w:val="clear" w:color="auto" w:fill="FFFFFF"/>
        <w:snapToGrid w:val="0"/>
        <w:spacing w:line="440" w:lineRule="atLeast"/>
        <w:jc w:val="center"/>
        <w:rPr>
          <w:rFonts w:ascii="宋体" w:cs="宋体"/>
          <w:b/>
          <w:bCs/>
          <w:kern w:val="0"/>
          <w:sz w:val="36"/>
          <w:szCs w:val="36"/>
          <w:shd w:val="clear" w:color="auto" w:fill="FFFFFF"/>
        </w:rPr>
      </w:pPr>
    </w:p>
    <w:p>
      <w:pPr>
        <w:widowControl/>
        <w:shd w:val="clear" w:color="auto" w:fill="FFFFFF"/>
        <w:snapToGrid w:val="0"/>
        <w:spacing w:line="440" w:lineRule="atLeast"/>
        <w:jc w:val="center"/>
        <w:rPr>
          <w:rFonts w:ascii="宋体" w:hAnsi="宋体" w:cs="宋体"/>
          <w:b/>
          <w:bCs/>
          <w:kern w:val="0"/>
          <w:sz w:val="36"/>
          <w:szCs w:val="36"/>
          <w:shd w:val="clear" w:color="auto" w:fill="FFFFFF"/>
        </w:rPr>
      </w:pPr>
    </w:p>
    <w:p>
      <w:pPr>
        <w:widowControl/>
        <w:shd w:val="clear" w:color="auto" w:fill="FFFFFF"/>
        <w:snapToGrid w:val="0"/>
        <w:spacing w:line="440" w:lineRule="atLeast"/>
        <w:jc w:val="center"/>
        <w:rPr>
          <w:rFonts w:ascii="宋体" w:cs="宋体"/>
          <w:b/>
          <w:bCs/>
          <w:kern w:val="0"/>
          <w:sz w:val="36"/>
          <w:szCs w:val="36"/>
          <w:shd w:val="clear" w:color="auto" w:fill="FFFFFF"/>
        </w:rPr>
      </w:pPr>
      <w:r>
        <w:rPr>
          <w:rFonts w:hint="eastAsia" w:ascii="宋体" w:hAnsi="宋体" w:cs="宋体"/>
          <w:b/>
          <w:bCs/>
          <w:kern w:val="0"/>
          <w:sz w:val="36"/>
          <w:szCs w:val="36"/>
          <w:shd w:val="clear" w:color="auto" w:fill="FFFFFF"/>
        </w:rPr>
        <w:t>投标承诺书</w:t>
      </w:r>
    </w:p>
    <w:p>
      <w:pPr>
        <w:pStyle w:val="2"/>
      </w:pPr>
    </w:p>
    <w:p>
      <w:pPr>
        <w:widowControl/>
        <w:shd w:val="clear" w:color="auto" w:fill="FFFFFF"/>
        <w:snapToGrid w:val="0"/>
        <w:spacing w:line="420" w:lineRule="atLeast"/>
        <w:jc w:val="left"/>
        <w:rPr>
          <w:rFonts w:ascii="宋体" w:cs="宋体"/>
          <w:kern w:val="0"/>
          <w:sz w:val="18"/>
          <w:szCs w:val="18"/>
        </w:rPr>
      </w:pPr>
      <w:r>
        <w:rPr>
          <w:rFonts w:hint="eastAsia" w:ascii="宋体" w:hAnsi="宋体" w:cs="宋体"/>
          <w:kern w:val="0"/>
          <w:sz w:val="24"/>
          <w:shd w:val="clear" w:color="auto" w:fill="FFFFFF"/>
        </w:rPr>
        <w:t>（招标人）：</w:t>
      </w:r>
    </w:p>
    <w:p>
      <w:pPr>
        <w:widowControl/>
        <w:shd w:val="clear" w:color="auto" w:fill="FFFFFF"/>
        <w:snapToGrid w:val="0"/>
        <w:spacing w:line="460" w:lineRule="atLeast"/>
        <w:ind w:firstLine="480"/>
        <w:jc w:val="left"/>
        <w:rPr>
          <w:rFonts w:ascii="宋体" w:cs="宋体"/>
          <w:kern w:val="0"/>
          <w:sz w:val="18"/>
          <w:szCs w:val="18"/>
        </w:rPr>
      </w:pPr>
      <w:r>
        <w:rPr>
          <w:rFonts w:ascii="宋体" w:hAnsi="宋体" w:cs="宋体"/>
          <w:kern w:val="0"/>
          <w:sz w:val="24"/>
          <w:shd w:val="clear" w:color="auto" w:fill="FFFFFF"/>
        </w:rPr>
        <w:t>1</w:t>
      </w:r>
      <w:r>
        <w:rPr>
          <w:rFonts w:hint="eastAsia" w:ascii="宋体" w:hAnsi="宋体" w:cs="宋体"/>
          <w:kern w:val="0"/>
          <w:sz w:val="24"/>
          <w:shd w:val="clear" w:color="auto" w:fill="FFFFFF"/>
        </w:rPr>
        <w:t>、根据已收到的项目的询价文件，遵照《中华人民共和国招标投标法》等有关规定，我单位研究贵方招标文件的所有内容后，决定无保留地接受招标文件所有条款，并自愿以人民币（大写</w:t>
      </w:r>
      <w:r>
        <w:rPr>
          <w:rFonts w:hint="eastAsia" w:ascii="宋体" w:hAnsi="宋体" w:cs="宋体"/>
          <w:kern w:val="0"/>
          <w:sz w:val="24"/>
          <w:u w:val="single"/>
          <w:shd w:val="clear" w:color="auto" w:fill="FFFFFF"/>
        </w:rPr>
        <w:t>）</w:t>
      </w:r>
      <w:r>
        <w:rPr>
          <w:rFonts w:ascii="宋体" w:cs="宋体"/>
          <w:kern w:val="0"/>
          <w:sz w:val="24"/>
          <w:u w:val="single"/>
          <w:shd w:val="clear" w:color="auto" w:fill="FFFFFF"/>
        </w:rPr>
        <w:t>¥</w:t>
      </w:r>
      <w:r>
        <w:rPr>
          <w:rFonts w:hint="eastAsia" w:ascii="宋体" w:hAnsi="宋体" w:cs="宋体"/>
          <w:kern w:val="0"/>
          <w:sz w:val="24"/>
          <w:u w:val="single"/>
          <w:shd w:val="clear" w:color="auto" w:fill="FFFFFF"/>
        </w:rPr>
        <w:t>：       的</w:t>
      </w:r>
      <w:r>
        <w:rPr>
          <w:rFonts w:hint="eastAsia" w:ascii="宋体" w:hAnsi="宋体" w:cs="宋体"/>
          <w:kern w:val="0"/>
          <w:sz w:val="24"/>
          <w:shd w:val="clear" w:color="auto" w:fill="FFFFFF"/>
        </w:rPr>
        <w:t>总价完成本询价范围内的全部服务。</w:t>
      </w:r>
    </w:p>
    <w:p>
      <w:pPr>
        <w:widowControl/>
        <w:shd w:val="clear" w:color="auto" w:fill="FFFFFF"/>
        <w:snapToGrid w:val="0"/>
        <w:spacing w:line="460" w:lineRule="atLeast"/>
        <w:ind w:firstLine="480" w:firstLineChars="200"/>
        <w:jc w:val="left"/>
        <w:rPr>
          <w:rFonts w:ascii="宋体" w:cs="宋体"/>
          <w:kern w:val="0"/>
          <w:sz w:val="18"/>
          <w:szCs w:val="18"/>
        </w:rPr>
      </w:pPr>
      <w:r>
        <w:rPr>
          <w:rFonts w:ascii="宋体" w:hAnsi="宋体" w:cs="宋体"/>
          <w:kern w:val="0"/>
          <w:sz w:val="24"/>
          <w:shd w:val="clear" w:color="auto" w:fill="FFFFFF"/>
        </w:rPr>
        <w:t>2</w:t>
      </w:r>
      <w:r>
        <w:rPr>
          <w:rFonts w:hint="eastAsia" w:ascii="宋体" w:hAnsi="宋体" w:cs="宋体"/>
          <w:kern w:val="0"/>
          <w:sz w:val="24"/>
          <w:shd w:val="clear" w:color="auto" w:fill="FFFFFF"/>
        </w:rPr>
        <w:t>、一旦我公司中标，我公司保证在规定的时间内完成全部服务工作，并保证服务质量满足招标文件及招标人的要求。</w:t>
      </w:r>
    </w:p>
    <w:p>
      <w:pPr>
        <w:widowControl/>
        <w:shd w:val="clear" w:color="auto" w:fill="FFFFFF"/>
        <w:snapToGrid w:val="0"/>
        <w:spacing w:line="460" w:lineRule="atLeast"/>
        <w:ind w:firstLine="480" w:firstLineChars="200"/>
        <w:jc w:val="left"/>
        <w:rPr>
          <w:rFonts w:ascii="宋体" w:cs="宋体"/>
          <w:kern w:val="0"/>
          <w:sz w:val="18"/>
          <w:szCs w:val="18"/>
        </w:rPr>
      </w:pPr>
      <w:r>
        <w:rPr>
          <w:rFonts w:ascii="宋体" w:hAnsi="宋体" w:cs="宋体"/>
          <w:kern w:val="0"/>
          <w:sz w:val="24"/>
          <w:shd w:val="clear" w:color="auto" w:fill="FFFFFF"/>
        </w:rPr>
        <w:t>3</w:t>
      </w:r>
      <w:r>
        <w:rPr>
          <w:rFonts w:hint="eastAsia" w:ascii="宋体" w:hAnsi="宋体" w:cs="宋体"/>
          <w:kern w:val="0"/>
          <w:sz w:val="24"/>
          <w:shd w:val="clear" w:color="auto" w:fill="FFFFFF"/>
        </w:rPr>
        <w:t>、本次服务，我方将派出</w:t>
      </w:r>
      <w:r>
        <w:rPr>
          <w:rFonts w:hint="eastAsia" w:ascii="宋体" w:hAnsi="宋体" w:cs="宋体"/>
          <w:kern w:val="0"/>
          <w:sz w:val="24"/>
          <w:u w:val="single"/>
          <w:shd w:val="clear" w:color="auto" w:fill="FFFFFF"/>
        </w:rPr>
        <w:t xml:space="preserve">（项目主审人姓名）           </w:t>
      </w:r>
      <w:r>
        <w:rPr>
          <w:rFonts w:hint="eastAsia" w:ascii="宋体" w:hAnsi="宋体" w:cs="宋体"/>
          <w:kern w:val="0"/>
          <w:sz w:val="24"/>
          <w:shd w:val="clear" w:color="auto" w:fill="FFFFFF"/>
        </w:rPr>
        <w:t>作为项目主审，协调和统筹本项目的审计服务工作。</w:t>
      </w:r>
    </w:p>
    <w:p>
      <w:pPr>
        <w:widowControl/>
        <w:shd w:val="clear" w:color="auto" w:fill="FFFFFF"/>
        <w:snapToGrid w:val="0"/>
        <w:spacing w:line="460" w:lineRule="atLeast"/>
        <w:ind w:firstLine="480" w:firstLineChars="200"/>
        <w:jc w:val="left"/>
        <w:rPr>
          <w:rFonts w:ascii="宋体" w:cs="宋体"/>
          <w:kern w:val="0"/>
          <w:sz w:val="18"/>
          <w:szCs w:val="18"/>
        </w:rPr>
      </w:pPr>
      <w:r>
        <w:rPr>
          <w:rFonts w:ascii="宋体" w:hAnsi="宋体" w:cs="宋体"/>
          <w:kern w:val="0"/>
          <w:sz w:val="24"/>
          <w:shd w:val="clear" w:color="auto" w:fill="FFFFFF"/>
        </w:rPr>
        <w:t>4</w:t>
      </w:r>
      <w:r>
        <w:rPr>
          <w:rFonts w:hint="eastAsia" w:ascii="宋体" w:hAnsi="宋体" w:cs="宋体"/>
          <w:kern w:val="0"/>
          <w:sz w:val="24"/>
          <w:shd w:val="clear" w:color="auto" w:fill="FFFFFF"/>
        </w:rPr>
        <w:t>、我公司保证：严格按照国家相关规定开审核服务工作，服从主管部门的管理，我公司提供的所有投标资料真实、有效，如有不实，贵方可取消我公司的中标资格并没收投标保证金。</w:t>
      </w:r>
    </w:p>
    <w:p>
      <w:pPr>
        <w:widowControl/>
        <w:shd w:val="clear" w:color="auto" w:fill="FFFFFF"/>
        <w:snapToGrid w:val="0"/>
        <w:spacing w:line="460" w:lineRule="atLeast"/>
        <w:ind w:firstLine="480" w:firstLineChars="200"/>
        <w:jc w:val="left"/>
        <w:rPr>
          <w:rFonts w:ascii="宋体" w:cs="宋体"/>
          <w:kern w:val="0"/>
          <w:sz w:val="18"/>
          <w:szCs w:val="18"/>
        </w:rPr>
      </w:pPr>
      <w:r>
        <w:rPr>
          <w:rFonts w:ascii="宋体" w:hAnsi="宋体" w:cs="宋体"/>
          <w:kern w:val="0"/>
          <w:sz w:val="24"/>
          <w:shd w:val="clear" w:color="auto" w:fill="FFFFFF"/>
        </w:rPr>
        <w:t>5</w:t>
      </w:r>
      <w:r>
        <w:rPr>
          <w:rFonts w:hint="eastAsia" w:ascii="宋体" w:hAnsi="宋体" w:cs="宋体"/>
          <w:kern w:val="0"/>
          <w:sz w:val="24"/>
          <w:shd w:val="clear" w:color="auto" w:fill="FFFFFF"/>
        </w:rPr>
        <w:t>、我公司将严格遵守国家相关法律、法规及江苏省、盐城市和招标人制定的各项审核管理规定，如有违反，我方无条件接受招标人和主管部门依据法律法规作出的处理决定，并承担由此产生的责任。</w:t>
      </w:r>
    </w:p>
    <w:p>
      <w:pPr>
        <w:widowControl/>
        <w:shd w:val="clear" w:color="auto" w:fill="FFFFFF"/>
        <w:snapToGrid w:val="0"/>
        <w:spacing w:line="460" w:lineRule="atLeast"/>
        <w:ind w:firstLine="480" w:firstLineChars="200"/>
        <w:jc w:val="left"/>
        <w:rPr>
          <w:rFonts w:ascii="宋体" w:cs="宋体"/>
          <w:kern w:val="0"/>
          <w:sz w:val="18"/>
          <w:szCs w:val="18"/>
        </w:rPr>
      </w:pPr>
      <w:r>
        <w:rPr>
          <w:rFonts w:ascii="宋体" w:hAnsi="宋体" w:cs="宋体"/>
          <w:kern w:val="0"/>
          <w:sz w:val="24"/>
          <w:shd w:val="clear" w:color="auto" w:fill="FFFFFF"/>
        </w:rPr>
        <w:t>6</w:t>
      </w:r>
      <w:r>
        <w:rPr>
          <w:rFonts w:hint="eastAsia" w:ascii="宋体" w:hAnsi="宋体" w:cs="宋体"/>
          <w:kern w:val="0"/>
          <w:sz w:val="24"/>
          <w:shd w:val="clear" w:color="auto" w:fill="FFFFFF"/>
        </w:rPr>
        <w:t>、你单位发出的中标通知书和本投标文件将成为约束双方的合同文件的组成部分。</w:t>
      </w:r>
    </w:p>
    <w:p>
      <w:pPr>
        <w:widowControl/>
        <w:shd w:val="clear" w:color="auto" w:fill="FFFFFF"/>
        <w:snapToGrid w:val="0"/>
        <w:spacing w:line="420" w:lineRule="atLeast"/>
        <w:ind w:firstLine="658"/>
        <w:jc w:val="left"/>
        <w:rPr>
          <w:rFonts w:ascii="宋体" w:cs="宋体"/>
          <w:kern w:val="0"/>
          <w:sz w:val="18"/>
          <w:szCs w:val="18"/>
        </w:rPr>
      </w:pPr>
      <w:r>
        <w:rPr>
          <w:rFonts w:ascii="宋体" w:cs="宋体"/>
          <w:kern w:val="0"/>
          <w:sz w:val="18"/>
          <w:szCs w:val="18"/>
          <w:shd w:val="clear" w:color="auto" w:fill="FFFFFF"/>
        </w:rPr>
        <w:t> </w:t>
      </w:r>
    </w:p>
    <w:p>
      <w:pPr>
        <w:widowControl/>
        <w:shd w:val="clear" w:color="auto" w:fill="FFFFFF"/>
        <w:snapToGrid w:val="0"/>
        <w:spacing w:line="420" w:lineRule="atLeast"/>
        <w:ind w:firstLine="658"/>
        <w:jc w:val="left"/>
        <w:rPr>
          <w:rFonts w:ascii="宋体" w:hAnsi="宋体" w:cs="宋体"/>
          <w:kern w:val="0"/>
          <w:sz w:val="24"/>
          <w:shd w:val="clear" w:color="auto" w:fill="FFFFFF"/>
        </w:rPr>
      </w:pPr>
    </w:p>
    <w:p>
      <w:pPr>
        <w:widowControl/>
        <w:shd w:val="clear" w:color="auto" w:fill="FFFFFF"/>
        <w:snapToGrid w:val="0"/>
        <w:spacing w:line="420" w:lineRule="atLeast"/>
        <w:ind w:firstLine="658"/>
        <w:jc w:val="left"/>
        <w:rPr>
          <w:rFonts w:ascii="宋体" w:hAnsi="宋体" w:cs="宋体"/>
          <w:kern w:val="0"/>
          <w:sz w:val="24"/>
          <w:shd w:val="clear" w:color="auto" w:fill="FFFFFF"/>
        </w:rPr>
      </w:pPr>
    </w:p>
    <w:p>
      <w:pPr>
        <w:widowControl/>
        <w:shd w:val="clear" w:color="auto" w:fill="FFFFFF"/>
        <w:snapToGrid w:val="0"/>
        <w:spacing w:line="420" w:lineRule="atLeast"/>
        <w:ind w:firstLine="658"/>
        <w:jc w:val="left"/>
        <w:rPr>
          <w:rFonts w:ascii="宋体" w:cs="宋体"/>
          <w:kern w:val="0"/>
          <w:sz w:val="18"/>
          <w:szCs w:val="18"/>
        </w:rPr>
      </w:pPr>
      <w:r>
        <w:rPr>
          <w:rFonts w:hint="eastAsia" w:ascii="宋体" w:hAnsi="宋体" w:cs="宋体"/>
          <w:kern w:val="0"/>
          <w:sz w:val="24"/>
          <w:shd w:val="clear" w:color="auto" w:fill="FFFFFF"/>
        </w:rPr>
        <w:t>投标人：</w:t>
      </w:r>
      <w:r>
        <w:rPr>
          <w:rFonts w:hint="eastAsia" w:ascii="宋体" w:hAnsi="宋体" w:cs="宋体"/>
          <w:kern w:val="0"/>
          <w:sz w:val="24"/>
          <w:u w:val="single"/>
          <w:shd w:val="clear" w:color="auto" w:fill="FFFFFF"/>
        </w:rPr>
        <w:t>（盖章）</w:t>
      </w:r>
    </w:p>
    <w:p>
      <w:pPr>
        <w:widowControl/>
        <w:shd w:val="clear" w:color="auto" w:fill="FFFFFF"/>
        <w:snapToGrid w:val="0"/>
        <w:spacing w:line="420" w:lineRule="atLeast"/>
        <w:ind w:firstLine="600"/>
        <w:jc w:val="left"/>
        <w:rPr>
          <w:rFonts w:ascii="宋体" w:cs="宋体"/>
          <w:kern w:val="0"/>
          <w:sz w:val="18"/>
          <w:szCs w:val="18"/>
        </w:rPr>
      </w:pPr>
      <w:r>
        <w:rPr>
          <w:rFonts w:hint="eastAsia" w:ascii="宋体" w:hAnsi="宋体" w:cs="宋体"/>
          <w:kern w:val="0"/>
          <w:sz w:val="24"/>
          <w:shd w:val="clear" w:color="auto" w:fill="FFFFFF"/>
        </w:rPr>
        <w:t>单位地址：</w:t>
      </w:r>
    </w:p>
    <w:p>
      <w:pPr>
        <w:widowControl/>
        <w:shd w:val="clear" w:color="auto" w:fill="FFFFFF"/>
        <w:snapToGrid w:val="0"/>
        <w:spacing w:line="420" w:lineRule="atLeast"/>
        <w:ind w:firstLine="600"/>
        <w:jc w:val="left"/>
        <w:rPr>
          <w:rFonts w:ascii="宋体" w:cs="宋体"/>
          <w:kern w:val="0"/>
          <w:sz w:val="18"/>
          <w:szCs w:val="18"/>
        </w:rPr>
      </w:pPr>
      <w:r>
        <w:rPr>
          <w:rFonts w:hint="eastAsia" w:ascii="宋体" w:hAnsi="宋体" w:cs="宋体"/>
          <w:kern w:val="0"/>
          <w:sz w:val="24"/>
          <w:shd w:val="clear" w:color="auto" w:fill="FFFFFF"/>
        </w:rPr>
        <w:t>法定代表人或其委托代理人（签字或盖章）：</w:t>
      </w:r>
    </w:p>
    <w:p>
      <w:pPr>
        <w:widowControl/>
        <w:shd w:val="clear" w:color="auto" w:fill="FFFFFF"/>
        <w:snapToGrid w:val="0"/>
        <w:spacing w:line="420" w:lineRule="atLeast"/>
        <w:ind w:firstLine="600"/>
        <w:jc w:val="left"/>
        <w:rPr>
          <w:rFonts w:ascii="宋体" w:cs="宋体"/>
          <w:kern w:val="0"/>
          <w:sz w:val="18"/>
          <w:szCs w:val="18"/>
          <w:u w:val="single"/>
        </w:rPr>
      </w:pPr>
      <w:r>
        <w:rPr>
          <w:rFonts w:hint="eastAsia" w:ascii="宋体" w:hAnsi="宋体" w:cs="宋体"/>
          <w:kern w:val="0"/>
          <w:sz w:val="24"/>
          <w:shd w:val="clear" w:color="auto" w:fill="FFFFFF"/>
        </w:rPr>
        <w:t>邮政编码：           电话：           传真：</w:t>
      </w:r>
    </w:p>
    <w:p>
      <w:pPr>
        <w:widowControl/>
        <w:shd w:val="clear" w:color="auto" w:fill="FFFFFF"/>
        <w:snapToGrid w:val="0"/>
        <w:spacing w:line="420" w:lineRule="atLeast"/>
        <w:ind w:firstLine="600"/>
        <w:jc w:val="left"/>
        <w:rPr>
          <w:rFonts w:ascii="宋体" w:cs="宋体"/>
          <w:kern w:val="0"/>
          <w:sz w:val="18"/>
          <w:szCs w:val="18"/>
        </w:rPr>
      </w:pPr>
      <w:r>
        <w:rPr>
          <w:rFonts w:hint="eastAsia" w:ascii="宋体" w:hAnsi="宋体" w:cs="宋体"/>
          <w:kern w:val="0"/>
          <w:sz w:val="24"/>
          <w:shd w:val="clear" w:color="auto" w:fill="FFFFFF"/>
        </w:rPr>
        <w:t>开户银行名称：</w:t>
      </w:r>
    </w:p>
    <w:p>
      <w:pPr>
        <w:widowControl/>
        <w:shd w:val="clear" w:color="auto" w:fill="FFFFFF"/>
        <w:snapToGrid w:val="0"/>
        <w:spacing w:line="420" w:lineRule="atLeast"/>
        <w:ind w:firstLine="600"/>
        <w:jc w:val="left"/>
        <w:rPr>
          <w:rFonts w:ascii="宋体" w:cs="宋体"/>
          <w:kern w:val="0"/>
          <w:sz w:val="18"/>
          <w:szCs w:val="18"/>
        </w:rPr>
      </w:pPr>
      <w:r>
        <w:rPr>
          <w:rFonts w:hint="eastAsia" w:ascii="宋体" w:hAnsi="宋体" w:cs="宋体"/>
          <w:kern w:val="0"/>
          <w:sz w:val="24"/>
          <w:shd w:val="clear" w:color="auto" w:fill="FFFFFF"/>
        </w:rPr>
        <w:t>开户银行帐号：</w:t>
      </w:r>
    </w:p>
    <w:p>
      <w:pPr>
        <w:widowControl/>
        <w:shd w:val="clear" w:color="auto" w:fill="FFFFFF"/>
        <w:snapToGrid w:val="0"/>
        <w:spacing w:line="420" w:lineRule="atLeast"/>
        <w:ind w:firstLine="240" w:firstLineChars="100"/>
        <w:jc w:val="left"/>
        <w:rPr>
          <w:rFonts w:ascii="宋体" w:hAnsi="宋体" w:cs="宋体"/>
          <w:kern w:val="0"/>
          <w:sz w:val="24"/>
          <w:shd w:val="clear" w:color="auto" w:fill="FFFFFF"/>
        </w:rPr>
      </w:pPr>
    </w:p>
    <w:p>
      <w:pPr>
        <w:widowControl/>
        <w:shd w:val="clear" w:color="auto" w:fill="FFFFFF"/>
        <w:snapToGrid w:val="0"/>
        <w:spacing w:line="420" w:lineRule="atLeast"/>
        <w:ind w:firstLine="240" w:firstLineChars="100"/>
        <w:jc w:val="left"/>
        <w:rPr>
          <w:rFonts w:ascii="宋体" w:hAnsi="宋体" w:cs="宋体"/>
          <w:kern w:val="0"/>
          <w:sz w:val="24"/>
          <w:shd w:val="clear" w:color="auto" w:fill="FFFFFF"/>
        </w:rPr>
      </w:pPr>
    </w:p>
    <w:p>
      <w:pPr>
        <w:widowControl/>
        <w:shd w:val="clear" w:color="auto" w:fill="FFFFFF"/>
        <w:snapToGrid w:val="0"/>
        <w:spacing w:line="420" w:lineRule="atLeast"/>
        <w:ind w:firstLine="5280" w:firstLineChars="2200"/>
        <w:jc w:val="left"/>
        <w:rPr>
          <w:rFonts w:ascii="宋体" w:cs="宋体"/>
          <w:kern w:val="0"/>
          <w:sz w:val="18"/>
          <w:szCs w:val="18"/>
        </w:rPr>
      </w:pPr>
      <w:r>
        <w:rPr>
          <w:rFonts w:hint="eastAsia" w:ascii="宋体" w:hAnsi="宋体" w:cs="宋体"/>
          <w:kern w:val="0"/>
          <w:sz w:val="24"/>
          <w:shd w:val="clear" w:color="auto" w:fill="FFFFFF"/>
        </w:rPr>
        <w:t>日期：    年  月  日</w:t>
      </w:r>
    </w:p>
    <w:p>
      <w:pPr>
        <w:pStyle w:val="3"/>
        <w:spacing w:before="0" w:after="0" w:line="440" w:lineRule="exact"/>
      </w:pPr>
    </w:p>
    <w:sectPr>
      <w:headerReference r:id="rId4" w:type="first"/>
      <w:headerReference r:id="rId3" w:type="default"/>
      <w:footerReference r:id="rId5" w:type="default"/>
      <w:footerReference r:id="rId6" w:type="even"/>
      <w:pgSz w:w="11907" w:h="16840"/>
      <w:pgMar w:top="1134" w:right="1134" w:bottom="1134" w:left="1134" w:header="720" w:footer="720" w:gutter="0"/>
      <w:pgNumType w:start="1"/>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4</w:t>
    </w:r>
    <w:r>
      <w:rPr>
        <w:lang w:val="zh-CN"/>
      </w:rPr>
      <w:fldChar w:fldCharType="end"/>
    </w:r>
  </w:p>
  <w:p>
    <w:pPr>
      <w:pStyle w:val="8"/>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rFonts w:hint="eastAsia"/>
        <w:sz w:val="24"/>
      </w:rPr>
      <w:t>本询价函共</w:t>
    </w:r>
    <w:r>
      <w:rPr>
        <w:sz w:val="24"/>
      </w:rPr>
      <w:t>6</w:t>
    </w:r>
    <w:r>
      <w:rPr>
        <w:rFonts w:hint="eastAsia"/>
        <w:sz w:val="24"/>
      </w:rPr>
      <w:t>页，第</w:t>
    </w:r>
    <w:r>
      <w:rPr>
        <w:rStyle w:val="12"/>
        <w:sz w:val="24"/>
      </w:rPr>
      <w:fldChar w:fldCharType="begin"/>
    </w:r>
    <w:r>
      <w:rPr>
        <w:rStyle w:val="12"/>
        <w:sz w:val="24"/>
      </w:rPr>
      <w:instrText xml:space="preserve"> PAGE </w:instrText>
    </w:r>
    <w:r>
      <w:rPr>
        <w:rStyle w:val="12"/>
        <w:sz w:val="24"/>
      </w:rPr>
      <w:fldChar w:fldCharType="separate"/>
    </w:r>
    <w:r>
      <w:rPr>
        <w:rStyle w:val="12"/>
        <w:sz w:val="24"/>
      </w:rPr>
      <w:t>6</w:t>
    </w:r>
    <w:r>
      <w:rPr>
        <w:rStyle w:val="12"/>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eastAsia="华文隶书"/>
        <w:sz w:val="21"/>
      </w:rPr>
      <w:t>江苏医药职业学院询价采购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eastAsia="华文隶书"/>
        <w:sz w:val="21"/>
      </w:rPr>
      <w:t>江苏医药职业学院询价采购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4C8A"/>
    <w:rsid w:val="0001085E"/>
    <w:rsid w:val="00011EB5"/>
    <w:rsid w:val="00013A5F"/>
    <w:rsid w:val="00015536"/>
    <w:rsid w:val="000207A1"/>
    <w:rsid w:val="0002787D"/>
    <w:rsid w:val="00031642"/>
    <w:rsid w:val="0003355D"/>
    <w:rsid w:val="000345E1"/>
    <w:rsid w:val="00041F25"/>
    <w:rsid w:val="00043E97"/>
    <w:rsid w:val="000446FE"/>
    <w:rsid w:val="00052C74"/>
    <w:rsid w:val="0006111F"/>
    <w:rsid w:val="000661BC"/>
    <w:rsid w:val="000772E2"/>
    <w:rsid w:val="00082A00"/>
    <w:rsid w:val="00091BBD"/>
    <w:rsid w:val="0009213C"/>
    <w:rsid w:val="00095F1B"/>
    <w:rsid w:val="000A2910"/>
    <w:rsid w:val="000A4344"/>
    <w:rsid w:val="000B079D"/>
    <w:rsid w:val="000B0CD8"/>
    <w:rsid w:val="000C18C7"/>
    <w:rsid w:val="000C318F"/>
    <w:rsid w:val="000C6FD7"/>
    <w:rsid w:val="000D23A3"/>
    <w:rsid w:val="000D69E4"/>
    <w:rsid w:val="000D7891"/>
    <w:rsid w:val="000E1828"/>
    <w:rsid w:val="000F0DAA"/>
    <w:rsid w:val="0010017B"/>
    <w:rsid w:val="00106F91"/>
    <w:rsid w:val="00123327"/>
    <w:rsid w:val="00123A44"/>
    <w:rsid w:val="00123C41"/>
    <w:rsid w:val="00124B00"/>
    <w:rsid w:val="00130447"/>
    <w:rsid w:val="00131433"/>
    <w:rsid w:val="00135BF6"/>
    <w:rsid w:val="0013780F"/>
    <w:rsid w:val="001414B8"/>
    <w:rsid w:val="001467E2"/>
    <w:rsid w:val="00152092"/>
    <w:rsid w:val="00157DFC"/>
    <w:rsid w:val="0016074B"/>
    <w:rsid w:val="00160C5F"/>
    <w:rsid w:val="0016194D"/>
    <w:rsid w:val="00162038"/>
    <w:rsid w:val="00162256"/>
    <w:rsid w:val="00162FFF"/>
    <w:rsid w:val="00163359"/>
    <w:rsid w:val="001665F7"/>
    <w:rsid w:val="00173658"/>
    <w:rsid w:val="00176DA7"/>
    <w:rsid w:val="00185C7B"/>
    <w:rsid w:val="00186437"/>
    <w:rsid w:val="001919BD"/>
    <w:rsid w:val="00195599"/>
    <w:rsid w:val="001A147D"/>
    <w:rsid w:val="001A5A40"/>
    <w:rsid w:val="001B26A3"/>
    <w:rsid w:val="001B4CF4"/>
    <w:rsid w:val="001B7955"/>
    <w:rsid w:val="001D2248"/>
    <w:rsid w:val="001D3758"/>
    <w:rsid w:val="001D465A"/>
    <w:rsid w:val="001E4148"/>
    <w:rsid w:val="001E766D"/>
    <w:rsid w:val="00204066"/>
    <w:rsid w:val="0020556C"/>
    <w:rsid w:val="002057F2"/>
    <w:rsid w:val="00212DCF"/>
    <w:rsid w:val="002130F3"/>
    <w:rsid w:val="00213A64"/>
    <w:rsid w:val="0021646E"/>
    <w:rsid w:val="002251A7"/>
    <w:rsid w:val="00234A6A"/>
    <w:rsid w:val="00243236"/>
    <w:rsid w:val="002512CE"/>
    <w:rsid w:val="0025265F"/>
    <w:rsid w:val="00264A0D"/>
    <w:rsid w:val="002708E7"/>
    <w:rsid w:val="00281EFE"/>
    <w:rsid w:val="0029202C"/>
    <w:rsid w:val="00294C66"/>
    <w:rsid w:val="00296536"/>
    <w:rsid w:val="00297FEA"/>
    <w:rsid w:val="002A0F22"/>
    <w:rsid w:val="002A2CFF"/>
    <w:rsid w:val="002A3B0F"/>
    <w:rsid w:val="002C4D6E"/>
    <w:rsid w:val="002C5678"/>
    <w:rsid w:val="002E423C"/>
    <w:rsid w:val="002E60D0"/>
    <w:rsid w:val="002F31D5"/>
    <w:rsid w:val="002F3234"/>
    <w:rsid w:val="002F373E"/>
    <w:rsid w:val="0032180C"/>
    <w:rsid w:val="0032384E"/>
    <w:rsid w:val="00343297"/>
    <w:rsid w:val="0034351E"/>
    <w:rsid w:val="0034794D"/>
    <w:rsid w:val="00350039"/>
    <w:rsid w:val="00356C32"/>
    <w:rsid w:val="00357D1F"/>
    <w:rsid w:val="0037349A"/>
    <w:rsid w:val="00381B05"/>
    <w:rsid w:val="0038298A"/>
    <w:rsid w:val="00382B07"/>
    <w:rsid w:val="00384CCA"/>
    <w:rsid w:val="0038640E"/>
    <w:rsid w:val="00393DDF"/>
    <w:rsid w:val="003A0FAD"/>
    <w:rsid w:val="003A17BA"/>
    <w:rsid w:val="003A301F"/>
    <w:rsid w:val="003A442E"/>
    <w:rsid w:val="003A4C8A"/>
    <w:rsid w:val="003C332A"/>
    <w:rsid w:val="003D0A67"/>
    <w:rsid w:val="003E20B6"/>
    <w:rsid w:val="003F6116"/>
    <w:rsid w:val="00407621"/>
    <w:rsid w:val="00415718"/>
    <w:rsid w:val="00415A2A"/>
    <w:rsid w:val="0042688B"/>
    <w:rsid w:val="004345E0"/>
    <w:rsid w:val="0043746F"/>
    <w:rsid w:val="00437978"/>
    <w:rsid w:val="00443B46"/>
    <w:rsid w:val="0046416A"/>
    <w:rsid w:val="00465FA8"/>
    <w:rsid w:val="0048028F"/>
    <w:rsid w:val="004910B0"/>
    <w:rsid w:val="004920FF"/>
    <w:rsid w:val="004A32CE"/>
    <w:rsid w:val="004A3F92"/>
    <w:rsid w:val="004A640F"/>
    <w:rsid w:val="004B0575"/>
    <w:rsid w:val="004B4D41"/>
    <w:rsid w:val="004B4E12"/>
    <w:rsid w:val="004B52E6"/>
    <w:rsid w:val="004C7E61"/>
    <w:rsid w:val="004D3483"/>
    <w:rsid w:val="004D6F2C"/>
    <w:rsid w:val="004E0537"/>
    <w:rsid w:val="004E0672"/>
    <w:rsid w:val="004E36F3"/>
    <w:rsid w:val="004F1E3E"/>
    <w:rsid w:val="004F216A"/>
    <w:rsid w:val="00500996"/>
    <w:rsid w:val="00501323"/>
    <w:rsid w:val="00507521"/>
    <w:rsid w:val="00515D78"/>
    <w:rsid w:val="00517EAA"/>
    <w:rsid w:val="005456B7"/>
    <w:rsid w:val="00547401"/>
    <w:rsid w:val="00550B3C"/>
    <w:rsid w:val="00550F7A"/>
    <w:rsid w:val="00551CB9"/>
    <w:rsid w:val="00563BBC"/>
    <w:rsid w:val="00580B15"/>
    <w:rsid w:val="00581A78"/>
    <w:rsid w:val="00581B2A"/>
    <w:rsid w:val="00597511"/>
    <w:rsid w:val="005A18FC"/>
    <w:rsid w:val="005A31A9"/>
    <w:rsid w:val="005A440D"/>
    <w:rsid w:val="005A5776"/>
    <w:rsid w:val="005B3632"/>
    <w:rsid w:val="005B375D"/>
    <w:rsid w:val="005C3357"/>
    <w:rsid w:val="005D0F6B"/>
    <w:rsid w:val="005D1D9C"/>
    <w:rsid w:val="005D406F"/>
    <w:rsid w:val="005F142A"/>
    <w:rsid w:val="00600122"/>
    <w:rsid w:val="006032C2"/>
    <w:rsid w:val="006134B3"/>
    <w:rsid w:val="0063421F"/>
    <w:rsid w:val="006348C8"/>
    <w:rsid w:val="006400D2"/>
    <w:rsid w:val="00640FE5"/>
    <w:rsid w:val="00645A07"/>
    <w:rsid w:val="00645E4B"/>
    <w:rsid w:val="0065272A"/>
    <w:rsid w:val="006723F9"/>
    <w:rsid w:val="006828C0"/>
    <w:rsid w:val="006829AB"/>
    <w:rsid w:val="00690D6B"/>
    <w:rsid w:val="00694BF9"/>
    <w:rsid w:val="006A5795"/>
    <w:rsid w:val="006B3273"/>
    <w:rsid w:val="006B4197"/>
    <w:rsid w:val="006C0EE7"/>
    <w:rsid w:val="006C2A23"/>
    <w:rsid w:val="006C4F2C"/>
    <w:rsid w:val="006C552E"/>
    <w:rsid w:val="006C5731"/>
    <w:rsid w:val="006D0C5C"/>
    <w:rsid w:val="006E299F"/>
    <w:rsid w:val="006F5C68"/>
    <w:rsid w:val="006F78F2"/>
    <w:rsid w:val="00716059"/>
    <w:rsid w:val="007210A0"/>
    <w:rsid w:val="007428A7"/>
    <w:rsid w:val="00745336"/>
    <w:rsid w:val="0074633F"/>
    <w:rsid w:val="00757BD0"/>
    <w:rsid w:val="007643F7"/>
    <w:rsid w:val="007646F2"/>
    <w:rsid w:val="00773D49"/>
    <w:rsid w:val="00791634"/>
    <w:rsid w:val="00791F2B"/>
    <w:rsid w:val="0079422B"/>
    <w:rsid w:val="007A04B6"/>
    <w:rsid w:val="007A1CE4"/>
    <w:rsid w:val="007A53DC"/>
    <w:rsid w:val="007A5FF1"/>
    <w:rsid w:val="007A6250"/>
    <w:rsid w:val="007B4A5F"/>
    <w:rsid w:val="007C4F52"/>
    <w:rsid w:val="007D3385"/>
    <w:rsid w:val="007E1D90"/>
    <w:rsid w:val="007E387B"/>
    <w:rsid w:val="007F1758"/>
    <w:rsid w:val="00802170"/>
    <w:rsid w:val="00810022"/>
    <w:rsid w:val="00824D3B"/>
    <w:rsid w:val="00827BB7"/>
    <w:rsid w:val="00830101"/>
    <w:rsid w:val="008354F2"/>
    <w:rsid w:val="00857196"/>
    <w:rsid w:val="00861C15"/>
    <w:rsid w:val="00863657"/>
    <w:rsid w:val="00867F1B"/>
    <w:rsid w:val="008711D4"/>
    <w:rsid w:val="00876CC1"/>
    <w:rsid w:val="00885D90"/>
    <w:rsid w:val="00891082"/>
    <w:rsid w:val="0089170E"/>
    <w:rsid w:val="00892F81"/>
    <w:rsid w:val="00893B55"/>
    <w:rsid w:val="00894152"/>
    <w:rsid w:val="008A3293"/>
    <w:rsid w:val="008B252F"/>
    <w:rsid w:val="008C2A39"/>
    <w:rsid w:val="008C3C9B"/>
    <w:rsid w:val="008D3971"/>
    <w:rsid w:val="008D6B23"/>
    <w:rsid w:val="008E62CC"/>
    <w:rsid w:val="008F5A6C"/>
    <w:rsid w:val="009044D6"/>
    <w:rsid w:val="00911F19"/>
    <w:rsid w:val="0091300A"/>
    <w:rsid w:val="009179CC"/>
    <w:rsid w:val="00932F4A"/>
    <w:rsid w:val="00934D01"/>
    <w:rsid w:val="00945F85"/>
    <w:rsid w:val="00947053"/>
    <w:rsid w:val="009575B7"/>
    <w:rsid w:val="009638DC"/>
    <w:rsid w:val="00967F86"/>
    <w:rsid w:val="00971972"/>
    <w:rsid w:val="00975C09"/>
    <w:rsid w:val="00976B85"/>
    <w:rsid w:val="00995733"/>
    <w:rsid w:val="009A72C8"/>
    <w:rsid w:val="009B2849"/>
    <w:rsid w:val="009B3AC4"/>
    <w:rsid w:val="009B3F90"/>
    <w:rsid w:val="009C0041"/>
    <w:rsid w:val="009C044D"/>
    <w:rsid w:val="009C1FCD"/>
    <w:rsid w:val="009C2DE5"/>
    <w:rsid w:val="009C41F3"/>
    <w:rsid w:val="009D17A4"/>
    <w:rsid w:val="009D6EB3"/>
    <w:rsid w:val="009E4FB0"/>
    <w:rsid w:val="009E66D9"/>
    <w:rsid w:val="009E69B0"/>
    <w:rsid w:val="009E753E"/>
    <w:rsid w:val="009F071B"/>
    <w:rsid w:val="009F07DF"/>
    <w:rsid w:val="009F52B3"/>
    <w:rsid w:val="00A11517"/>
    <w:rsid w:val="00A129C8"/>
    <w:rsid w:val="00A1621B"/>
    <w:rsid w:val="00A33B38"/>
    <w:rsid w:val="00A368AE"/>
    <w:rsid w:val="00A602F8"/>
    <w:rsid w:val="00A64656"/>
    <w:rsid w:val="00A700BE"/>
    <w:rsid w:val="00A8371B"/>
    <w:rsid w:val="00A9584D"/>
    <w:rsid w:val="00AB00D1"/>
    <w:rsid w:val="00AB1DBE"/>
    <w:rsid w:val="00AB316B"/>
    <w:rsid w:val="00AB4AA0"/>
    <w:rsid w:val="00AB6FD8"/>
    <w:rsid w:val="00AB720D"/>
    <w:rsid w:val="00AC4DA3"/>
    <w:rsid w:val="00AD3782"/>
    <w:rsid w:val="00AD5540"/>
    <w:rsid w:val="00AE7E2D"/>
    <w:rsid w:val="00AF4E02"/>
    <w:rsid w:val="00AF7DE7"/>
    <w:rsid w:val="00B0053F"/>
    <w:rsid w:val="00B077CD"/>
    <w:rsid w:val="00B20056"/>
    <w:rsid w:val="00B2524F"/>
    <w:rsid w:val="00B25702"/>
    <w:rsid w:val="00B2631C"/>
    <w:rsid w:val="00B31958"/>
    <w:rsid w:val="00B37652"/>
    <w:rsid w:val="00B377FF"/>
    <w:rsid w:val="00B40D6B"/>
    <w:rsid w:val="00B41933"/>
    <w:rsid w:val="00B4304A"/>
    <w:rsid w:val="00B45648"/>
    <w:rsid w:val="00B45B1A"/>
    <w:rsid w:val="00B47F3F"/>
    <w:rsid w:val="00B51FEE"/>
    <w:rsid w:val="00B57A62"/>
    <w:rsid w:val="00B65806"/>
    <w:rsid w:val="00B70A4A"/>
    <w:rsid w:val="00B75D76"/>
    <w:rsid w:val="00B778E1"/>
    <w:rsid w:val="00B7792F"/>
    <w:rsid w:val="00B83801"/>
    <w:rsid w:val="00B86525"/>
    <w:rsid w:val="00B95B84"/>
    <w:rsid w:val="00BC2C6A"/>
    <w:rsid w:val="00BD3E3E"/>
    <w:rsid w:val="00BD5774"/>
    <w:rsid w:val="00BE5902"/>
    <w:rsid w:val="00BE5C2A"/>
    <w:rsid w:val="00C0345E"/>
    <w:rsid w:val="00C27645"/>
    <w:rsid w:val="00C33356"/>
    <w:rsid w:val="00C37470"/>
    <w:rsid w:val="00C41B3F"/>
    <w:rsid w:val="00C51ADB"/>
    <w:rsid w:val="00C65D17"/>
    <w:rsid w:val="00C65D63"/>
    <w:rsid w:val="00C750AA"/>
    <w:rsid w:val="00C77ED6"/>
    <w:rsid w:val="00C8003A"/>
    <w:rsid w:val="00C96B2C"/>
    <w:rsid w:val="00CA4A0F"/>
    <w:rsid w:val="00CB73AE"/>
    <w:rsid w:val="00CC0408"/>
    <w:rsid w:val="00CC56DE"/>
    <w:rsid w:val="00CC6C3E"/>
    <w:rsid w:val="00CD4378"/>
    <w:rsid w:val="00CD7BC2"/>
    <w:rsid w:val="00CE16E2"/>
    <w:rsid w:val="00CE2437"/>
    <w:rsid w:val="00CE3AD6"/>
    <w:rsid w:val="00CF55CA"/>
    <w:rsid w:val="00CF65F8"/>
    <w:rsid w:val="00D031CE"/>
    <w:rsid w:val="00D03CF5"/>
    <w:rsid w:val="00D0706D"/>
    <w:rsid w:val="00D105C1"/>
    <w:rsid w:val="00D1101E"/>
    <w:rsid w:val="00D128F4"/>
    <w:rsid w:val="00D21215"/>
    <w:rsid w:val="00D3680B"/>
    <w:rsid w:val="00D423B8"/>
    <w:rsid w:val="00D445C4"/>
    <w:rsid w:val="00D44686"/>
    <w:rsid w:val="00D50471"/>
    <w:rsid w:val="00D520F3"/>
    <w:rsid w:val="00D56760"/>
    <w:rsid w:val="00D60729"/>
    <w:rsid w:val="00D6184A"/>
    <w:rsid w:val="00D67D69"/>
    <w:rsid w:val="00D73347"/>
    <w:rsid w:val="00D76E34"/>
    <w:rsid w:val="00D776EA"/>
    <w:rsid w:val="00D77C9D"/>
    <w:rsid w:val="00DA1752"/>
    <w:rsid w:val="00DA348F"/>
    <w:rsid w:val="00DB5FE7"/>
    <w:rsid w:val="00DD54E0"/>
    <w:rsid w:val="00DE2E85"/>
    <w:rsid w:val="00DE3F4C"/>
    <w:rsid w:val="00DF4A2D"/>
    <w:rsid w:val="00DF5B40"/>
    <w:rsid w:val="00E14FC6"/>
    <w:rsid w:val="00E21CCC"/>
    <w:rsid w:val="00E23F11"/>
    <w:rsid w:val="00E2676C"/>
    <w:rsid w:val="00E32044"/>
    <w:rsid w:val="00E419C0"/>
    <w:rsid w:val="00E42BB0"/>
    <w:rsid w:val="00E4380B"/>
    <w:rsid w:val="00E44381"/>
    <w:rsid w:val="00E60F39"/>
    <w:rsid w:val="00E623E3"/>
    <w:rsid w:val="00E66A9B"/>
    <w:rsid w:val="00E72C07"/>
    <w:rsid w:val="00E74FF7"/>
    <w:rsid w:val="00E827A3"/>
    <w:rsid w:val="00E8287E"/>
    <w:rsid w:val="00E84727"/>
    <w:rsid w:val="00E853EB"/>
    <w:rsid w:val="00E8580E"/>
    <w:rsid w:val="00E86820"/>
    <w:rsid w:val="00E97042"/>
    <w:rsid w:val="00EB0E19"/>
    <w:rsid w:val="00EB35EE"/>
    <w:rsid w:val="00EB3F3C"/>
    <w:rsid w:val="00EC0334"/>
    <w:rsid w:val="00EC2659"/>
    <w:rsid w:val="00EC291F"/>
    <w:rsid w:val="00EC33F0"/>
    <w:rsid w:val="00EC6488"/>
    <w:rsid w:val="00ED1FBE"/>
    <w:rsid w:val="00ED3982"/>
    <w:rsid w:val="00ED7F41"/>
    <w:rsid w:val="00EF05CF"/>
    <w:rsid w:val="00EF2809"/>
    <w:rsid w:val="00EF531D"/>
    <w:rsid w:val="00EF6465"/>
    <w:rsid w:val="00F05497"/>
    <w:rsid w:val="00F117BE"/>
    <w:rsid w:val="00F15DC5"/>
    <w:rsid w:val="00F16DD7"/>
    <w:rsid w:val="00F26D28"/>
    <w:rsid w:val="00F36620"/>
    <w:rsid w:val="00F41950"/>
    <w:rsid w:val="00F43EFA"/>
    <w:rsid w:val="00F460A8"/>
    <w:rsid w:val="00F65A9E"/>
    <w:rsid w:val="00F66E8A"/>
    <w:rsid w:val="00F81879"/>
    <w:rsid w:val="00F827CF"/>
    <w:rsid w:val="00F932B1"/>
    <w:rsid w:val="00FA134B"/>
    <w:rsid w:val="00FA2958"/>
    <w:rsid w:val="00FA34EC"/>
    <w:rsid w:val="00FB31A3"/>
    <w:rsid w:val="00FB66F5"/>
    <w:rsid w:val="00FC0D06"/>
    <w:rsid w:val="00FC35D1"/>
    <w:rsid w:val="00FD641A"/>
    <w:rsid w:val="00FE51D6"/>
    <w:rsid w:val="00FF05D3"/>
    <w:rsid w:val="01EA3629"/>
    <w:rsid w:val="03203EC7"/>
    <w:rsid w:val="03922C83"/>
    <w:rsid w:val="03BE67D1"/>
    <w:rsid w:val="04C047F7"/>
    <w:rsid w:val="05224546"/>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6631EBA"/>
    <w:rsid w:val="169E79F7"/>
    <w:rsid w:val="179244DB"/>
    <w:rsid w:val="17A94776"/>
    <w:rsid w:val="181126ED"/>
    <w:rsid w:val="192C7BE1"/>
    <w:rsid w:val="193A076F"/>
    <w:rsid w:val="1A4A7069"/>
    <w:rsid w:val="1AFF0E06"/>
    <w:rsid w:val="1BBA0675"/>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D2127F7"/>
    <w:rsid w:val="2D70262E"/>
    <w:rsid w:val="2D8C03E5"/>
    <w:rsid w:val="2F3B5E89"/>
    <w:rsid w:val="2FBC64D6"/>
    <w:rsid w:val="2FFB091C"/>
    <w:rsid w:val="32A84002"/>
    <w:rsid w:val="34D30C12"/>
    <w:rsid w:val="355D52E2"/>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13F1F74"/>
    <w:rsid w:val="52A307CC"/>
    <w:rsid w:val="586423B0"/>
    <w:rsid w:val="58C4123E"/>
    <w:rsid w:val="58EF596C"/>
    <w:rsid w:val="59546487"/>
    <w:rsid w:val="59575FC9"/>
    <w:rsid w:val="5A4F6916"/>
    <w:rsid w:val="5B445F9A"/>
    <w:rsid w:val="5B5F23F6"/>
    <w:rsid w:val="5BC37E15"/>
    <w:rsid w:val="5D185D73"/>
    <w:rsid w:val="5DE56AE9"/>
    <w:rsid w:val="5E127593"/>
    <w:rsid w:val="5EAA357D"/>
    <w:rsid w:val="5ECC3D69"/>
    <w:rsid w:val="5F036CC2"/>
    <w:rsid w:val="5FE52AFA"/>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E84A40"/>
    <w:rsid w:val="6E0335C6"/>
    <w:rsid w:val="6E45468D"/>
    <w:rsid w:val="6EE60738"/>
    <w:rsid w:val="6F9963EC"/>
    <w:rsid w:val="6FFC4C3F"/>
    <w:rsid w:val="72225D99"/>
    <w:rsid w:val="73873D76"/>
    <w:rsid w:val="74F3781E"/>
    <w:rsid w:val="751E6966"/>
    <w:rsid w:val="75AA0291"/>
    <w:rsid w:val="75B6318D"/>
    <w:rsid w:val="76276CF7"/>
    <w:rsid w:val="773E4A55"/>
    <w:rsid w:val="77405B49"/>
    <w:rsid w:val="7D2941CF"/>
    <w:rsid w:val="7E434EC8"/>
    <w:rsid w:val="7F7A5C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nhideWhenUsed="0" w:uiPriority="99" w:name="Document Map"/>
    <w:lsdException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link w:val="13"/>
    <w:qFormat/>
    <w:uiPriority w:val="99"/>
    <w:pPr>
      <w:keepNext/>
      <w:keepLines/>
      <w:spacing w:before="260" w:after="260" w:line="416" w:lineRule="auto"/>
      <w:outlineLvl w:val="2"/>
    </w:pPr>
    <w:rPr>
      <w:b/>
      <w:bCs/>
      <w:kern w:val="0"/>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4">
    <w:name w:val="Normal Indent"/>
    <w:basedOn w:val="1"/>
    <w:link w:val="82"/>
    <w:uiPriority w:val="99"/>
    <w:pPr>
      <w:ind w:firstLine="420"/>
    </w:pPr>
    <w:rPr>
      <w:szCs w:val="20"/>
    </w:rPr>
  </w:style>
  <w:style w:type="paragraph" w:styleId="5">
    <w:name w:val="Document Map"/>
    <w:basedOn w:val="1"/>
    <w:link w:val="14"/>
    <w:semiHidden/>
    <w:uiPriority w:val="99"/>
    <w:pPr>
      <w:shd w:val="clear" w:color="auto" w:fill="000080"/>
    </w:pPr>
    <w:rPr>
      <w:kern w:val="0"/>
      <w:sz w:val="2"/>
      <w:szCs w:val="20"/>
    </w:rPr>
  </w:style>
  <w:style w:type="paragraph" w:styleId="6">
    <w:name w:val="Plain Text"/>
    <w:basedOn w:val="1"/>
    <w:link w:val="15"/>
    <w:uiPriority w:val="99"/>
    <w:rPr>
      <w:rFonts w:ascii="宋体" w:hAnsi="Courier New"/>
      <w:kern w:val="0"/>
      <w:szCs w:val="21"/>
    </w:rPr>
  </w:style>
  <w:style w:type="paragraph" w:styleId="7">
    <w:name w:val="Balloon Text"/>
    <w:basedOn w:val="1"/>
    <w:link w:val="16"/>
    <w:uiPriority w:val="99"/>
    <w:rPr>
      <w:sz w:val="18"/>
      <w:szCs w:val="18"/>
    </w:rPr>
  </w:style>
  <w:style w:type="paragraph" w:styleId="8">
    <w:name w:val="footer"/>
    <w:basedOn w:val="1"/>
    <w:link w:val="17"/>
    <w:uiPriority w:val="99"/>
    <w:pPr>
      <w:tabs>
        <w:tab w:val="center" w:pos="4153"/>
        <w:tab w:val="right" w:pos="8306"/>
      </w:tabs>
      <w:snapToGrid w:val="0"/>
      <w:jc w:val="left"/>
    </w:pPr>
    <w:rPr>
      <w:sz w:val="18"/>
      <w:szCs w:val="20"/>
    </w:rPr>
  </w:style>
  <w:style w:type="paragraph" w:styleId="9">
    <w:name w:val="header"/>
    <w:basedOn w:val="1"/>
    <w:link w:val="18"/>
    <w:uiPriority w:val="99"/>
    <w:pPr>
      <w:pBdr>
        <w:bottom w:val="single" w:color="auto" w:sz="6" w:space="1"/>
      </w:pBdr>
      <w:tabs>
        <w:tab w:val="center" w:pos="4153"/>
        <w:tab w:val="right" w:pos="8306"/>
      </w:tabs>
      <w:snapToGrid w:val="0"/>
      <w:jc w:val="center"/>
    </w:pPr>
    <w:rPr>
      <w:kern w:val="0"/>
      <w:sz w:val="18"/>
      <w:szCs w:val="18"/>
    </w:rPr>
  </w:style>
  <w:style w:type="character" w:styleId="12">
    <w:name w:val="page number"/>
    <w:uiPriority w:val="99"/>
    <w:rPr>
      <w:rFonts w:cs="Times New Roman"/>
    </w:rPr>
  </w:style>
  <w:style w:type="character" w:customStyle="1" w:styleId="13">
    <w:name w:val="标题 3 Char"/>
    <w:link w:val="3"/>
    <w:semiHidden/>
    <w:qFormat/>
    <w:locked/>
    <w:uiPriority w:val="99"/>
    <w:rPr>
      <w:rFonts w:ascii="Times New Roman" w:hAnsi="Times New Roman" w:cs="Times New Roman"/>
      <w:b/>
      <w:sz w:val="32"/>
    </w:rPr>
  </w:style>
  <w:style w:type="character" w:customStyle="1" w:styleId="14">
    <w:name w:val="文档结构图 Char"/>
    <w:link w:val="5"/>
    <w:semiHidden/>
    <w:locked/>
    <w:uiPriority w:val="99"/>
    <w:rPr>
      <w:rFonts w:ascii="Times New Roman" w:hAnsi="Times New Roman" w:cs="Times New Roman"/>
      <w:sz w:val="2"/>
    </w:rPr>
  </w:style>
  <w:style w:type="character" w:customStyle="1" w:styleId="15">
    <w:name w:val="纯文本 Char"/>
    <w:link w:val="6"/>
    <w:semiHidden/>
    <w:locked/>
    <w:uiPriority w:val="99"/>
    <w:rPr>
      <w:rFonts w:ascii="宋体" w:hAnsi="Courier New" w:cs="Times New Roman"/>
      <w:sz w:val="21"/>
    </w:rPr>
  </w:style>
  <w:style w:type="character" w:customStyle="1" w:styleId="16">
    <w:name w:val="批注框文本 Char"/>
    <w:link w:val="7"/>
    <w:locked/>
    <w:uiPriority w:val="99"/>
    <w:rPr>
      <w:rFonts w:cs="Times New Roman"/>
      <w:kern w:val="2"/>
      <w:sz w:val="18"/>
    </w:rPr>
  </w:style>
  <w:style w:type="character" w:customStyle="1" w:styleId="17">
    <w:name w:val="页脚 Char"/>
    <w:link w:val="8"/>
    <w:locked/>
    <w:uiPriority w:val="99"/>
    <w:rPr>
      <w:rFonts w:ascii="Times New Roman" w:hAnsi="Times New Roman" w:eastAsia="宋体" w:cs="Times New Roman"/>
      <w:kern w:val="2"/>
      <w:sz w:val="18"/>
    </w:rPr>
  </w:style>
  <w:style w:type="character" w:customStyle="1" w:styleId="18">
    <w:name w:val="页眉 Char"/>
    <w:link w:val="9"/>
    <w:semiHidden/>
    <w:locked/>
    <w:uiPriority w:val="99"/>
    <w:rPr>
      <w:rFonts w:ascii="Times New Roman" w:hAnsi="Times New Roman" w:cs="Times New Roman"/>
      <w:sz w:val="18"/>
    </w:rPr>
  </w:style>
  <w:style w:type="paragraph" w:customStyle="1" w:styleId="19">
    <w:name w:val="Char"/>
    <w:basedOn w:val="1"/>
    <w:uiPriority w:val="99"/>
    <w:pPr>
      <w:tabs>
        <w:tab w:val="left" w:pos="360"/>
      </w:tabs>
      <w:ind w:firstLine="200" w:firstLineChars="200"/>
    </w:pPr>
    <w:rPr>
      <w:sz w:val="28"/>
      <w:szCs w:val="30"/>
    </w:rPr>
  </w:style>
  <w:style w:type="character" w:customStyle="1" w:styleId="20">
    <w:name w:val="font31"/>
    <w:uiPriority w:val="99"/>
    <w:rPr>
      <w:rFonts w:ascii="宋体" w:hAnsi="宋体" w:eastAsia="宋体"/>
      <w:color w:val="000000"/>
      <w:sz w:val="22"/>
      <w:u w:val="none"/>
    </w:rPr>
  </w:style>
  <w:style w:type="character" w:customStyle="1" w:styleId="21">
    <w:name w:val="font51"/>
    <w:uiPriority w:val="99"/>
    <w:rPr>
      <w:rFonts w:ascii="宋体" w:hAnsi="宋体" w:eastAsia="宋体" w:cs="宋体"/>
      <w:b/>
      <w:color w:val="000000"/>
      <w:sz w:val="22"/>
      <w:szCs w:val="22"/>
      <w:u w:val="none"/>
    </w:rPr>
  </w:style>
  <w:style w:type="character" w:customStyle="1" w:styleId="22">
    <w:name w:val="font21"/>
    <w:uiPriority w:val="99"/>
    <w:rPr>
      <w:rFonts w:ascii="宋体" w:hAnsi="宋体" w:eastAsia="宋体"/>
      <w:color w:val="000000"/>
      <w:sz w:val="22"/>
      <w:u w:val="none"/>
    </w:rPr>
  </w:style>
  <w:style w:type="character" w:customStyle="1" w:styleId="23">
    <w:name w:val="font01"/>
    <w:uiPriority w:val="99"/>
    <w:rPr>
      <w:rFonts w:ascii="宋体" w:hAnsi="宋体" w:eastAsia="宋体"/>
      <w:b/>
      <w:color w:val="000000"/>
      <w:sz w:val="22"/>
      <w:u w:val="none"/>
    </w:rPr>
  </w:style>
  <w:style w:type="character" w:customStyle="1" w:styleId="24">
    <w:name w:val="ask-title2"/>
    <w:uiPriority w:val="99"/>
  </w:style>
  <w:style w:type="character" w:customStyle="1" w:styleId="25">
    <w:name w:val="纯文本 Char_0_0"/>
    <w:link w:val="26"/>
    <w:locked/>
    <w:uiPriority w:val="99"/>
    <w:rPr>
      <w:rFonts w:ascii="宋体" w:hAnsi="Courier New"/>
      <w:kern w:val="2"/>
      <w:sz w:val="21"/>
    </w:rPr>
  </w:style>
  <w:style w:type="paragraph" w:customStyle="1" w:styleId="26">
    <w:name w:val="纯文本_0_0"/>
    <w:basedOn w:val="27"/>
    <w:link w:val="25"/>
    <w:uiPriority w:val="99"/>
    <w:rPr>
      <w:rFonts w:ascii="宋体" w:hAnsi="Courier New"/>
      <w:szCs w:val="20"/>
    </w:rPr>
  </w:style>
  <w:style w:type="paragraph" w:customStyle="1" w:styleId="27">
    <w:name w:val="正文_7_1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_4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4_0_0"/>
    <w:uiPriority w:val="99"/>
    <w:pPr>
      <w:widowControl w:val="0"/>
      <w:jc w:val="both"/>
    </w:pPr>
    <w:rPr>
      <w:rFonts w:ascii="Times New Roman" w:hAnsi="Times New Roman" w:eastAsia="宋体" w:cs="Times New Roman"/>
      <w:kern w:val="2"/>
      <w:sz w:val="21"/>
      <w:lang w:val="en-US" w:eastAsia="zh-CN" w:bidi="ar-SA"/>
    </w:rPr>
  </w:style>
  <w:style w:type="paragraph" w:customStyle="1" w:styleId="30">
    <w:name w:val="正文_0_0_1"/>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Normal_16_0"/>
    <w:uiPriority w:val="99"/>
    <w:rPr>
      <w:rFonts w:ascii="黑体" w:hAnsi="黑体" w:eastAsia="黑体" w:cs="Times New Roman"/>
      <w:b/>
      <w:sz w:val="32"/>
      <w:szCs w:val="24"/>
      <w:lang w:val="en-US" w:eastAsia="zh-CN" w:bidi="ar-SA"/>
    </w:rPr>
  </w:style>
  <w:style w:type="paragraph" w:customStyle="1" w:styleId="32">
    <w:name w:val="正文_8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Normal_17_0"/>
    <w:uiPriority w:val="99"/>
    <w:rPr>
      <w:rFonts w:ascii="黑体" w:hAnsi="黑体" w:eastAsia="黑体" w:cs="Times New Roman"/>
      <w:b/>
      <w:sz w:val="32"/>
      <w:szCs w:val="24"/>
      <w:lang w:val="en-US" w:eastAsia="zh-CN" w:bidi="ar-SA"/>
    </w:rPr>
  </w:style>
  <w:style w:type="paragraph" w:customStyle="1" w:styleId="34">
    <w:name w:val="正文_3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2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Normal_18_0"/>
    <w:uiPriority w:val="99"/>
    <w:rPr>
      <w:rFonts w:ascii="黑体" w:hAnsi="黑体" w:eastAsia="黑体" w:cs="Times New Roman"/>
      <w:b/>
      <w:sz w:val="32"/>
      <w:szCs w:val="24"/>
      <w:lang w:val="en-US" w:eastAsia="zh-CN" w:bidi="ar-SA"/>
    </w:rPr>
  </w:style>
  <w:style w:type="paragraph" w:customStyle="1" w:styleId="37">
    <w:name w:val="正文_9_0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Normal_12_0"/>
    <w:uiPriority w:val="99"/>
    <w:rPr>
      <w:rFonts w:ascii="黑体" w:hAnsi="黑体" w:eastAsia="黑体" w:cs="Times New Roman"/>
      <w:b/>
      <w:sz w:val="32"/>
      <w:szCs w:val="24"/>
      <w:lang w:val="en-US" w:eastAsia="zh-CN" w:bidi="ar-SA"/>
    </w:rPr>
  </w:style>
  <w:style w:type="paragraph" w:customStyle="1" w:styleId="39">
    <w:name w:val="正文_1_0_0_0_0"/>
    <w:uiPriority w:val="99"/>
    <w:pPr>
      <w:widowControl w:val="0"/>
      <w:jc w:val="both"/>
    </w:pPr>
    <w:rPr>
      <w:rFonts w:ascii="Times New Roman" w:hAnsi="Times New Roman" w:eastAsia="宋体" w:cs="Times New Roman"/>
      <w:kern w:val="2"/>
      <w:sz w:val="21"/>
      <w:lang w:val="en-US" w:eastAsia="zh-CN" w:bidi="ar-SA"/>
    </w:rPr>
  </w:style>
  <w:style w:type="paragraph" w:customStyle="1" w:styleId="40">
    <w:name w:val="Normal_14_0"/>
    <w:uiPriority w:val="99"/>
    <w:rPr>
      <w:rFonts w:ascii="黑体" w:hAnsi="黑体" w:eastAsia="黑体" w:cs="Times New Roman"/>
      <w:b/>
      <w:sz w:val="32"/>
      <w:szCs w:val="24"/>
      <w:lang w:val="en-US" w:eastAsia="zh-CN" w:bidi="ar-SA"/>
    </w:rPr>
  </w:style>
  <w:style w:type="paragraph" w:customStyle="1" w:styleId="41">
    <w:name w:val="正文_7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_0_0_0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_0_2"/>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6_0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Normal_10_0"/>
    <w:uiPriority w:val="99"/>
    <w:rPr>
      <w:rFonts w:ascii="黑体" w:hAnsi="黑体" w:eastAsia="黑体" w:cs="Times New Roman"/>
      <w:b/>
      <w:sz w:val="32"/>
      <w:szCs w:val="24"/>
      <w:lang w:val="en-US" w:eastAsia="zh-CN" w:bidi="ar-SA"/>
    </w:rPr>
  </w:style>
  <w:style w:type="paragraph" w:customStyle="1" w:styleId="47">
    <w:name w:val="Normal_13_0"/>
    <w:uiPriority w:val="99"/>
    <w:rPr>
      <w:rFonts w:ascii="黑体" w:hAnsi="黑体" w:eastAsia="黑体" w:cs="Times New Roman"/>
      <w:b/>
      <w:sz w:val="32"/>
      <w:szCs w:val="24"/>
      <w:lang w:val="en-US" w:eastAsia="zh-CN" w:bidi="ar-SA"/>
    </w:rPr>
  </w:style>
  <w:style w:type="paragraph" w:customStyle="1" w:styleId="48">
    <w:name w:val="正文_6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Normal_15_0"/>
    <w:uiPriority w:val="99"/>
    <w:rPr>
      <w:rFonts w:ascii="黑体" w:hAnsi="黑体" w:eastAsia="黑体" w:cs="Times New Roman"/>
      <w:b/>
      <w:sz w:val="32"/>
      <w:szCs w:val="24"/>
      <w:lang w:val="en-US" w:eastAsia="zh-CN" w:bidi="ar-SA"/>
    </w:rPr>
  </w:style>
  <w:style w:type="paragraph" w:customStyle="1" w:styleId="50">
    <w:name w:val="正文_0_1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14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_17"/>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_10_2"/>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Normal_0_1"/>
    <w:uiPriority w:val="99"/>
    <w:rPr>
      <w:rFonts w:ascii="黑体" w:hAnsi="黑体" w:eastAsia="黑体" w:cs="Times New Roman"/>
      <w:b/>
      <w:sz w:val="32"/>
      <w:szCs w:val="24"/>
      <w:lang w:val="en-US" w:eastAsia="zh-CN" w:bidi="ar-SA"/>
    </w:rPr>
  </w:style>
  <w:style w:type="paragraph" w:customStyle="1" w:styleId="55">
    <w:name w:val="正文_1_0_0_0"/>
    <w:uiPriority w:val="99"/>
    <w:pPr>
      <w:widowControl w:val="0"/>
      <w:jc w:val="both"/>
    </w:pPr>
    <w:rPr>
      <w:rFonts w:ascii="Times New Roman" w:hAnsi="Times New Roman" w:eastAsia="宋体" w:cs="Times New Roman"/>
      <w:kern w:val="2"/>
      <w:sz w:val="21"/>
      <w:lang w:val="en-US" w:eastAsia="zh-CN" w:bidi="ar-SA"/>
    </w:rPr>
  </w:style>
  <w:style w:type="paragraph" w:customStyle="1" w:styleId="56">
    <w:name w:val="正文_13_0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0_0_0_0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Normal_6_0"/>
    <w:uiPriority w:val="99"/>
    <w:rPr>
      <w:rFonts w:ascii="黑体" w:hAnsi="黑体" w:eastAsia="黑体" w:cs="Times New Roman"/>
      <w:b/>
      <w:sz w:val="32"/>
      <w:szCs w:val="24"/>
      <w:lang w:val="en-US" w:eastAsia="zh-CN" w:bidi="ar-SA"/>
    </w:rPr>
  </w:style>
  <w:style w:type="paragraph" w:customStyle="1" w:styleId="59">
    <w:name w:val="Normal_4_0"/>
    <w:uiPriority w:val="99"/>
    <w:rPr>
      <w:rFonts w:ascii="黑体" w:hAnsi="黑体" w:eastAsia="黑体" w:cs="Times New Roman"/>
      <w:b/>
      <w:sz w:val="32"/>
      <w:szCs w:val="24"/>
      <w:lang w:val="en-US" w:eastAsia="zh-CN" w:bidi="ar-SA"/>
    </w:rPr>
  </w:style>
  <w:style w:type="paragraph" w:customStyle="1" w:styleId="60">
    <w:name w:val="正文_13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Normal_1_1"/>
    <w:uiPriority w:val="99"/>
    <w:rPr>
      <w:rFonts w:ascii="黑体" w:hAnsi="黑体" w:eastAsia="黑体" w:cs="Times New Roman"/>
      <w:b/>
      <w:sz w:val="32"/>
      <w:szCs w:val="24"/>
      <w:lang w:val="en-US" w:eastAsia="zh-CN" w:bidi="ar-SA"/>
    </w:rPr>
  </w:style>
  <w:style w:type="paragraph" w:customStyle="1" w:styleId="62">
    <w:name w:val="正文_12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8_0"/>
    <w:uiPriority w:val="99"/>
    <w:rPr>
      <w:rFonts w:ascii="黑体" w:hAnsi="黑体" w:eastAsia="黑体" w:cs="Times New Roman"/>
      <w:b/>
      <w:sz w:val="32"/>
      <w:szCs w:val="24"/>
      <w:lang w:val="en-US" w:eastAsia="zh-CN" w:bidi="ar-SA"/>
    </w:rPr>
  </w:style>
  <w:style w:type="paragraph" w:customStyle="1" w:styleId="64">
    <w:name w:val="正文_4_0"/>
    <w:uiPriority w:val="99"/>
    <w:pPr>
      <w:widowControl w:val="0"/>
      <w:jc w:val="both"/>
    </w:pPr>
    <w:rPr>
      <w:rFonts w:ascii="Times New Roman" w:hAnsi="Times New Roman" w:eastAsia="宋体" w:cs="Times New Roman"/>
      <w:kern w:val="2"/>
      <w:sz w:val="21"/>
      <w:lang w:val="en-US" w:eastAsia="zh-CN" w:bidi="ar-SA"/>
    </w:rPr>
  </w:style>
  <w:style w:type="paragraph" w:customStyle="1" w:styleId="65">
    <w:name w:val="Normal_7_0"/>
    <w:uiPriority w:val="99"/>
    <w:rPr>
      <w:rFonts w:ascii="黑体" w:hAnsi="黑体" w:eastAsia="黑体" w:cs="Times New Roman"/>
      <w:b/>
      <w:sz w:val="32"/>
      <w:szCs w:val="24"/>
      <w:lang w:val="en-US" w:eastAsia="zh-CN" w:bidi="ar-SA"/>
    </w:rPr>
  </w:style>
  <w:style w:type="paragraph" w:customStyle="1" w:styleId="66">
    <w:name w:val="正文_19"/>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正文_14_0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6"/>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Normal_11_0"/>
    <w:uiPriority w:val="99"/>
    <w:rPr>
      <w:rFonts w:ascii="黑体" w:hAnsi="黑体" w:eastAsia="黑体" w:cs="Times New Roman"/>
      <w:b/>
      <w:sz w:val="32"/>
      <w:szCs w:val="24"/>
      <w:lang w:val="en-US" w:eastAsia="zh-CN" w:bidi="ar-SA"/>
    </w:rPr>
  </w:style>
  <w:style w:type="paragraph" w:customStyle="1" w:styleId="70">
    <w:name w:val="正文_10_1_0"/>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Normal_2_0"/>
    <w:uiPriority w:val="99"/>
    <w:rPr>
      <w:rFonts w:ascii="黑体" w:hAnsi="黑体" w:eastAsia="黑体" w:cs="Times New Roman"/>
      <w:b/>
      <w:sz w:val="32"/>
      <w:szCs w:val="24"/>
      <w:lang w:val="en-US" w:eastAsia="zh-CN" w:bidi="ar-SA"/>
    </w:rPr>
  </w:style>
  <w:style w:type="paragraph" w:customStyle="1" w:styleId="72">
    <w:name w:val="正文_9_1"/>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Normal_5_0"/>
    <w:uiPriority w:val="99"/>
    <w:rPr>
      <w:rFonts w:ascii="黑体" w:hAnsi="黑体" w:eastAsia="黑体" w:cs="Times New Roman"/>
      <w:b/>
      <w:sz w:val="32"/>
      <w:szCs w:val="24"/>
      <w:lang w:val="en-US" w:eastAsia="zh-CN" w:bidi="ar-SA"/>
    </w:rPr>
  </w:style>
  <w:style w:type="paragraph" w:customStyle="1" w:styleId="74">
    <w:name w:val="正文_1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正文_7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Normal_3_0"/>
    <w:uiPriority w:val="99"/>
    <w:rPr>
      <w:rFonts w:ascii="黑体" w:hAnsi="黑体" w:eastAsia="黑体" w:cs="Times New Roman"/>
      <w:b/>
      <w:sz w:val="32"/>
      <w:szCs w:val="24"/>
      <w:lang w:val="en-US" w:eastAsia="zh-CN" w:bidi="ar-SA"/>
    </w:rPr>
  </w:style>
  <w:style w:type="paragraph" w:customStyle="1" w:styleId="77">
    <w:name w:val="正文_0_1"/>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_1_1_0"/>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_18"/>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Normal_9_0"/>
    <w:uiPriority w:val="99"/>
    <w:rPr>
      <w:rFonts w:ascii="Times New Roman" w:hAnsi="Times New Roman" w:eastAsia="宋体" w:cs="Times New Roman"/>
      <w:sz w:val="24"/>
      <w:szCs w:val="24"/>
      <w:lang w:val="en-US" w:eastAsia="zh-CN" w:bidi="ar-SA"/>
    </w:rPr>
  </w:style>
  <w:style w:type="paragraph" w:customStyle="1" w:styleId="81">
    <w:name w:val="正文_1_0_0"/>
    <w:uiPriority w:val="99"/>
    <w:pPr>
      <w:widowControl w:val="0"/>
      <w:jc w:val="both"/>
    </w:pPr>
    <w:rPr>
      <w:rFonts w:ascii="Times New Roman" w:hAnsi="Times New Roman" w:eastAsia="宋体" w:cs="Times New Roman"/>
      <w:kern w:val="2"/>
      <w:sz w:val="21"/>
      <w:lang w:val="en-US" w:eastAsia="zh-CN" w:bidi="ar-SA"/>
    </w:rPr>
  </w:style>
  <w:style w:type="character" w:customStyle="1" w:styleId="82">
    <w:name w:val="正文缩进 Char"/>
    <w:link w:val="4"/>
    <w:locked/>
    <w:uiPriority w:val="99"/>
    <w:rPr>
      <w:rFonts w:eastAsia="宋体"/>
      <w:kern w:val="2"/>
      <w:sz w:val="21"/>
      <w:lang w:val="en-US" w:eastAsia="zh-CN"/>
    </w:rPr>
  </w:style>
  <w:style w:type="character" w:customStyle="1" w:styleId="83">
    <w:name w:val="Char Char2"/>
    <w:uiPriority w:val="99"/>
    <w:rPr>
      <w:b/>
      <w:kern w:val="2"/>
      <w:sz w:val="32"/>
    </w:rPr>
  </w:style>
  <w:style w:type="paragraph" w:customStyle="1" w:styleId="84">
    <w:name w:val="普通正文"/>
    <w:basedOn w:val="1"/>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85">
    <w:name w:val="p16"/>
    <w:basedOn w:val="1"/>
    <w:uiPriority w:val="99"/>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765</Words>
  <Characters>4364</Characters>
  <Lines>36</Lines>
  <Paragraphs>10</Paragraphs>
  <TotalTime>661</TotalTime>
  <ScaleCrop>false</ScaleCrop>
  <LinksUpToDate>false</LinksUpToDate>
  <CharactersWithSpaces>5119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2019-04-26T00:34:00Z</dcterms:created>
  <dc:creator>Administrator</dc:creator>
  <cp:lastModifiedBy>L&amp;W</cp:lastModifiedBy>
  <cp:lastPrinted>2019-04-27T07:23:00Z</cp:lastPrinted>
  <dcterms:modified xsi:type="dcterms:W3CDTF">2020-05-22T10:51:35Z</dcterms:modified>
  <dc:title>询 价 文 件</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